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B26A7" w:rsidP="00DC4085" w:rsidRDefault="00DC4085" w14:paraId="73E304D8" w14:textId="77777777">
      <w:pPr>
        <w15:collapsed w:val="false"/>
        <w:rPr>
          <w:rFonts w:ascii="Arial" w:hAnsi="Arial" w:cs="Arial"/>
          <w:b/>
          <w:sz w:val="24"/>
          <w:szCs w:val="24"/>
        </w:rPr>
      </w:pPr>
      <w:r w:rsidRPr="005E0355">
        <w:rPr>
          <w:rFonts w:ascii="Arial" w:hAnsi="Arial" w:cs="Arial"/>
          <w:sz w:val="24"/>
          <w:szCs w:val="24"/>
        </w:rPr>
        <w:t xml:space="preserve">   </w:t>
      </w:r>
      <w:r w:rsidR="000F49D7">
        <w:rPr>
          <w:rFonts w:ascii="Arial" w:hAnsi="Arial" w:cs="Arial"/>
          <w:b/>
          <w:sz w:val="24"/>
          <w:szCs w:val="24"/>
        </w:rPr>
        <w:t xml:space="preserve">       </w:t>
      </w:r>
    </w:p>
    <w:p w:rsidRPr="00A50D7B" w:rsidR="00A50D7B" w:rsidP="00A50D7B" w:rsidRDefault="00A50D7B" w14:paraId="673DC2C9" w14:textId="77777777">
      <w:pPr>
        <w:rPr>
          <w:rFonts w:ascii="Arial" w:hAnsi="Arial" w:cs="Arial"/>
          <w:b/>
          <w:sz w:val="24"/>
          <w:szCs w:val="24"/>
        </w:rPr>
      </w:pPr>
      <w:r w:rsidRPr="00A50D7B">
        <w:rPr>
          <w:rFonts w:ascii="Arial" w:hAnsi="Arial" w:cs="Arial"/>
          <w:sz w:val="24"/>
          <w:szCs w:val="24"/>
        </w:rPr>
        <w:t xml:space="preserve">             </w:t>
      </w:r>
      <w:r w:rsidRPr="00A50D7B">
        <w:rPr>
          <w:rFonts w:ascii="Arial" w:hAnsi="Arial" w:cs="Arial"/>
          <w:noProof/>
          <w:sz w:val="24"/>
          <w:szCs w:val="24"/>
        </w:rPr>
        <w:drawing>
          <wp:inline distT="0" distB="0" distL="0" distR="0">
            <wp:extent cx="542290" cy="707390"/>
            <wp:effectExtent l="0" t="0" r="0" b="0"/>
            <wp:docPr id="133859103"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290" cy="707390"/>
                    </a:xfrm>
                    <a:prstGeom prst="rect">
                      <a:avLst/>
                    </a:prstGeom>
                    <a:noFill/>
                  </pic:spPr>
                </pic:pic>
              </a:graphicData>
            </a:graphic>
          </wp:inline>
        </w:drawing>
      </w:r>
      <w:r w:rsidRPr="00A50D7B">
        <w:rPr>
          <w:rFonts w:ascii="Arial" w:hAnsi="Arial" w:cs="Arial"/>
          <w:b/>
          <w:sz w:val="24"/>
          <w:szCs w:val="24"/>
        </w:rPr>
        <w:t xml:space="preserve">    </w:t>
      </w:r>
    </w:p>
    <w:p w:rsidRPr="00A50D7B" w:rsidR="00A50D7B" w:rsidP="00A50D7B" w:rsidRDefault="00A50D7B" w14:paraId="47667DA6" w14:textId="77777777">
      <w:pPr>
        <w:rPr>
          <w:rFonts w:ascii="Arial" w:hAnsi="Arial" w:cs="Arial"/>
          <w:b/>
          <w:sz w:val="24"/>
          <w:szCs w:val="24"/>
        </w:rPr>
      </w:pPr>
      <w:r w:rsidRPr="00A50D7B">
        <w:rPr>
          <w:rFonts w:ascii="Arial" w:hAnsi="Arial" w:cs="Arial"/>
          <w:sz w:val="24"/>
          <w:szCs w:val="24"/>
        </w:rPr>
        <w:t xml:space="preserve">     Republika Hrvatska</w:t>
      </w:r>
    </w:p>
    <w:p w:rsidRPr="005E0355" w:rsidR="00DC4085" w:rsidP="00DC4085" w:rsidRDefault="00DC4085" w14:paraId="41EF20F9" w14:textId="77777777">
      <w:pPr>
        <w:rPr>
          <w:rFonts w:ascii="Arial" w:hAnsi="Arial" w:cs="Arial"/>
          <w:sz w:val="24"/>
          <w:szCs w:val="24"/>
        </w:rPr>
      </w:pPr>
      <w:r w:rsidRPr="005E0355">
        <w:rPr>
          <w:rFonts w:ascii="Arial" w:hAnsi="Arial" w:cs="Arial"/>
          <w:sz w:val="24"/>
          <w:szCs w:val="24"/>
        </w:rPr>
        <w:t xml:space="preserve">Općinski sud u Varaždinu          </w:t>
      </w:r>
      <w:r w:rsidRPr="005E0355">
        <w:rPr>
          <w:rFonts w:ascii="Arial" w:hAnsi="Arial" w:cs="Arial"/>
          <w:sz w:val="24"/>
          <w:szCs w:val="24"/>
        </w:rPr>
        <w:tab/>
      </w:r>
      <w:r w:rsidRPr="005E0355">
        <w:rPr>
          <w:rFonts w:ascii="Arial" w:hAnsi="Arial" w:cs="Arial"/>
          <w:sz w:val="24"/>
          <w:szCs w:val="24"/>
        </w:rPr>
        <w:tab/>
        <w:t xml:space="preserve">           </w:t>
      </w:r>
    </w:p>
    <w:p w:rsidRPr="005E0355" w:rsidR="00DC4085" w:rsidP="00DC4085" w:rsidRDefault="00DC4085" w14:paraId="0DD0B7DE" w14:textId="77777777">
      <w:pPr>
        <w:rPr>
          <w:rFonts w:ascii="Arial" w:hAnsi="Arial" w:cs="Arial"/>
          <w:sz w:val="24"/>
          <w:szCs w:val="24"/>
        </w:rPr>
      </w:pPr>
      <w:r w:rsidRPr="005E0355">
        <w:rPr>
          <w:rFonts w:ascii="Arial" w:hAnsi="Arial" w:cs="Arial"/>
          <w:sz w:val="24"/>
          <w:szCs w:val="24"/>
        </w:rPr>
        <w:t xml:space="preserve"> Varaždin, </w:t>
      </w:r>
      <w:r w:rsidR="00E44411">
        <w:rPr>
          <w:rFonts w:ascii="Arial" w:hAnsi="Arial" w:cs="Arial"/>
          <w:sz w:val="24"/>
          <w:szCs w:val="24"/>
        </w:rPr>
        <w:t>Braće Ra</w:t>
      </w:r>
      <w:r w:rsidRPr="005E0355">
        <w:rPr>
          <w:rFonts w:ascii="Arial" w:hAnsi="Arial" w:cs="Arial"/>
          <w:sz w:val="24"/>
          <w:szCs w:val="24"/>
        </w:rPr>
        <w:t>d</w:t>
      </w:r>
      <w:r w:rsidR="00E44411">
        <w:rPr>
          <w:rFonts w:ascii="Arial" w:hAnsi="Arial" w:cs="Arial"/>
          <w:sz w:val="24"/>
          <w:szCs w:val="24"/>
        </w:rPr>
        <w:t>ić 2</w:t>
      </w:r>
      <w:r w:rsidRPr="005E0355">
        <w:rPr>
          <w:rFonts w:ascii="Arial" w:hAnsi="Arial" w:cs="Arial"/>
          <w:sz w:val="24"/>
          <w:szCs w:val="24"/>
        </w:rPr>
        <w:t xml:space="preserve"> </w:t>
      </w:r>
      <w:r w:rsidRPr="005E0355">
        <w:rPr>
          <w:rFonts w:ascii="Arial" w:hAnsi="Arial" w:cs="Arial"/>
          <w:sz w:val="24"/>
          <w:szCs w:val="24"/>
        </w:rPr>
        <w:tab/>
        <w:t xml:space="preserve">  </w:t>
      </w:r>
    </w:p>
    <w:p w:rsidRPr="005E0355" w:rsidR="00DC4085" w:rsidP="00DC4085" w:rsidRDefault="00DC4085" w14:paraId="1B2A7719" w14:textId="77777777">
      <w:pPr>
        <w:rPr>
          <w:rFonts w:ascii="Arial" w:hAnsi="Arial" w:cs="Arial"/>
          <w:sz w:val="24"/>
          <w:szCs w:val="24"/>
        </w:rPr>
      </w:pPr>
    </w:p>
    <w:p w:rsidRPr="005E0355" w:rsidR="00DC4085" w:rsidP="00DC4085" w:rsidRDefault="00DC4085" w14:paraId="4727BD71" w14:textId="77777777">
      <w:pPr>
        <w:rPr>
          <w:rFonts w:ascii="Arial" w:hAnsi="Arial" w:cs="Arial"/>
          <w:sz w:val="24"/>
          <w:szCs w:val="24"/>
        </w:rPr>
      </w:pPr>
    </w:p>
    <w:p w:rsidRPr="005E0355" w:rsidR="006F5634" w:rsidP="00DC4085" w:rsidRDefault="00DC4085" w14:paraId="5A9B7D34" w14:textId="77777777">
      <w:pPr>
        <w:jc w:val="right"/>
        <w:rPr>
          <w:rFonts w:ascii="Arial" w:hAnsi="Arial" w:cs="Arial"/>
          <w:sz w:val="24"/>
          <w:szCs w:val="24"/>
        </w:rPr>
      </w:pPr>
      <w:r w:rsidRPr="005E0355">
        <w:rPr>
          <w:rFonts w:ascii="Arial" w:hAnsi="Arial" w:cs="Arial"/>
          <w:sz w:val="24"/>
          <w:szCs w:val="24"/>
        </w:rPr>
        <w:t xml:space="preserve">Poslovni </w:t>
      </w:r>
      <w:r w:rsidRPr="005E0355" w:rsidR="006F5634">
        <w:rPr>
          <w:rFonts w:ascii="Arial" w:hAnsi="Arial" w:cs="Arial"/>
          <w:sz w:val="24"/>
          <w:szCs w:val="24"/>
        </w:rPr>
        <w:t>broj: P</w:t>
      </w:r>
      <w:r w:rsidRPr="005E0355" w:rsidR="00B72545">
        <w:rPr>
          <w:rFonts w:ascii="Arial" w:hAnsi="Arial" w:cs="Arial"/>
          <w:sz w:val="24"/>
          <w:szCs w:val="24"/>
        </w:rPr>
        <w:t xml:space="preserve"> Ob</w:t>
      </w:r>
      <w:r w:rsidRPr="005E0355" w:rsidR="006F5634">
        <w:rPr>
          <w:rFonts w:ascii="Arial" w:hAnsi="Arial" w:cs="Arial"/>
          <w:sz w:val="24"/>
          <w:szCs w:val="24"/>
        </w:rPr>
        <w:t>-</w:t>
      </w:r>
      <w:r w:rsidR="00E44411">
        <w:rPr>
          <w:rFonts w:ascii="Arial" w:hAnsi="Arial" w:cs="Arial"/>
          <w:sz w:val="24"/>
          <w:szCs w:val="24"/>
        </w:rPr>
        <w:t>139</w:t>
      </w:r>
      <w:r w:rsidRPr="005E0355" w:rsidR="00B02CBF">
        <w:rPr>
          <w:rFonts w:ascii="Arial" w:hAnsi="Arial" w:cs="Arial"/>
          <w:sz w:val="24"/>
          <w:szCs w:val="24"/>
        </w:rPr>
        <w:t>/20</w:t>
      </w:r>
      <w:r w:rsidR="005E0355">
        <w:rPr>
          <w:rFonts w:ascii="Arial" w:hAnsi="Arial" w:cs="Arial"/>
          <w:sz w:val="24"/>
          <w:szCs w:val="24"/>
        </w:rPr>
        <w:t>2</w:t>
      </w:r>
      <w:r w:rsidR="00900076">
        <w:rPr>
          <w:rFonts w:ascii="Arial" w:hAnsi="Arial" w:cs="Arial"/>
          <w:sz w:val="24"/>
          <w:szCs w:val="24"/>
        </w:rPr>
        <w:t>5</w:t>
      </w:r>
      <w:r w:rsidRPr="005E0355" w:rsidR="00B02CBF">
        <w:rPr>
          <w:rFonts w:ascii="Arial" w:hAnsi="Arial" w:cs="Arial"/>
          <w:sz w:val="24"/>
          <w:szCs w:val="24"/>
        </w:rPr>
        <w:t>-</w:t>
      </w:r>
      <w:r w:rsidR="00E44411">
        <w:rPr>
          <w:rFonts w:ascii="Arial" w:hAnsi="Arial" w:cs="Arial"/>
          <w:sz w:val="24"/>
          <w:szCs w:val="24"/>
        </w:rPr>
        <w:t>6</w:t>
      </w:r>
    </w:p>
    <w:p w:rsidRPr="005E0355" w:rsidR="006F5634" w:rsidP="006F5634" w:rsidRDefault="006F5634" w14:paraId="1A1F15F9" w14:textId="77777777">
      <w:pPr>
        <w:jc w:val="right"/>
        <w:rPr>
          <w:rFonts w:ascii="Arial" w:hAnsi="Arial" w:cs="Arial"/>
          <w:sz w:val="24"/>
          <w:szCs w:val="24"/>
        </w:rPr>
      </w:pPr>
    </w:p>
    <w:p w:rsidRPr="005E0355" w:rsidR="007B26A7" w:rsidP="006F5634" w:rsidRDefault="007B26A7" w14:paraId="359AC261" w14:textId="77777777">
      <w:pPr>
        <w:rPr>
          <w:rFonts w:ascii="Arial" w:hAnsi="Arial" w:cs="Arial"/>
          <w:sz w:val="24"/>
          <w:szCs w:val="24"/>
        </w:rPr>
      </w:pPr>
    </w:p>
    <w:p w:rsidRPr="005E0355" w:rsidR="0090384B" w:rsidP="0090384B" w:rsidRDefault="0090384B" w14:paraId="0D1FE3AD" w14:textId="77777777">
      <w:pPr>
        <w:jc w:val="center"/>
        <w:rPr>
          <w:rFonts w:ascii="Arial" w:hAnsi="Arial" w:cs="Arial"/>
          <w:sz w:val="24"/>
          <w:szCs w:val="24"/>
        </w:rPr>
      </w:pPr>
      <w:r w:rsidRPr="005E0355">
        <w:rPr>
          <w:rFonts w:ascii="Arial" w:hAnsi="Arial" w:cs="Arial"/>
          <w:sz w:val="24"/>
          <w:szCs w:val="24"/>
        </w:rPr>
        <w:t xml:space="preserve">U   I M E   R E P U B L I K E   H R V A T S K E  </w:t>
      </w:r>
    </w:p>
    <w:p w:rsidRPr="005E0355" w:rsidR="0090384B" w:rsidP="0090384B" w:rsidRDefault="0090384B" w14:paraId="1B6E0E8F" w14:textId="77777777">
      <w:pPr>
        <w:jc w:val="center"/>
        <w:rPr>
          <w:rFonts w:ascii="Arial" w:hAnsi="Arial" w:cs="Arial"/>
          <w:sz w:val="24"/>
          <w:szCs w:val="24"/>
        </w:rPr>
      </w:pPr>
    </w:p>
    <w:p w:rsidRPr="000728C8" w:rsidR="002F2A46" w:rsidP="002F2A46" w:rsidRDefault="002F2A46" w14:paraId="68314BF4" w14:textId="77777777">
      <w:pPr>
        <w:keepNext/>
        <w:jc w:val="center"/>
        <w:outlineLvl w:val="1"/>
        <w:rPr>
          <w:rFonts w:ascii="Arial" w:hAnsi="Arial" w:cs="Arial"/>
          <w:sz w:val="24"/>
          <w:szCs w:val="24"/>
        </w:rPr>
      </w:pPr>
      <w:r w:rsidRPr="000728C8">
        <w:rPr>
          <w:rFonts w:ascii="Arial" w:hAnsi="Arial" w:cs="Arial"/>
          <w:sz w:val="24"/>
          <w:szCs w:val="24"/>
        </w:rPr>
        <w:t>P R E S U D A</w:t>
      </w:r>
    </w:p>
    <w:p w:rsidRPr="006E0D10" w:rsidR="002F2A46" w:rsidP="002F2A46" w:rsidRDefault="002F2A46" w14:paraId="463BBED6" w14:textId="77777777">
      <w:pPr>
        <w:jc w:val="both"/>
        <w:rPr>
          <w:rFonts w:ascii="Arial" w:hAnsi="Arial" w:cs="Arial"/>
          <w:sz w:val="24"/>
          <w:szCs w:val="24"/>
        </w:rPr>
      </w:pPr>
    </w:p>
    <w:p w:rsidR="002F2A46" w:rsidP="002F2A46" w:rsidRDefault="002F2A46" w14:paraId="7D14E07F" w14:textId="77777777">
      <w:pPr>
        <w:jc w:val="both"/>
        <w:rPr>
          <w:rFonts w:ascii="Arial" w:hAnsi="Arial" w:cs="Arial"/>
          <w:sz w:val="24"/>
          <w:szCs w:val="24"/>
        </w:rPr>
      </w:pPr>
      <w:r w:rsidRPr="006E0D10">
        <w:rPr>
          <w:rFonts w:ascii="Arial" w:hAnsi="Arial" w:cs="Arial"/>
          <w:sz w:val="24"/>
          <w:szCs w:val="24"/>
        </w:rPr>
        <w:tab/>
        <w:t>Općinski sud u Varaždinu</w:t>
      </w:r>
      <w:r w:rsidR="00E44411">
        <w:rPr>
          <w:rFonts w:ascii="Arial" w:hAnsi="Arial" w:cs="Arial"/>
          <w:sz w:val="24"/>
          <w:szCs w:val="24"/>
        </w:rPr>
        <w:t>,</w:t>
      </w:r>
      <w:r w:rsidRPr="006E0D10">
        <w:rPr>
          <w:rFonts w:ascii="Arial" w:hAnsi="Arial" w:cs="Arial"/>
          <w:sz w:val="24"/>
          <w:szCs w:val="24"/>
        </w:rPr>
        <w:t xml:space="preserve"> </w:t>
      </w:r>
      <w:r w:rsidRPr="006E0D10">
        <w:rPr>
          <w:rFonts w:ascii="Arial" w:hAnsi="Arial" w:cs="Arial"/>
          <w:bCs/>
          <w:sz w:val="24"/>
          <w:szCs w:val="24"/>
        </w:rPr>
        <w:t xml:space="preserve">po </w:t>
      </w:r>
      <w:r w:rsidRPr="006E0D10">
        <w:rPr>
          <w:rFonts w:ascii="Arial" w:hAnsi="Arial" w:cs="Arial"/>
          <w:sz w:val="24"/>
          <w:szCs w:val="24"/>
        </w:rPr>
        <w:t xml:space="preserve">sutkinji </w:t>
      </w:r>
      <w:r>
        <w:rPr>
          <w:rFonts w:ascii="Arial" w:hAnsi="Arial" w:cs="Arial"/>
          <w:sz w:val="24"/>
          <w:szCs w:val="24"/>
        </w:rPr>
        <w:t>Blaženki Mavrek</w:t>
      </w:r>
      <w:r w:rsidRPr="006E0D10">
        <w:rPr>
          <w:rFonts w:ascii="Arial" w:hAnsi="Arial" w:cs="Arial"/>
          <w:sz w:val="24"/>
          <w:szCs w:val="24"/>
        </w:rPr>
        <w:t>,</w:t>
      </w:r>
      <w:r>
        <w:rPr>
          <w:rFonts w:ascii="Arial" w:hAnsi="Arial" w:cs="Arial"/>
          <w:sz w:val="24"/>
          <w:szCs w:val="24"/>
        </w:rPr>
        <w:t xml:space="preserve"> </w:t>
      </w:r>
      <w:r w:rsidRPr="006E0D10">
        <w:rPr>
          <w:rFonts w:ascii="Arial" w:hAnsi="Arial" w:cs="Arial"/>
          <w:sz w:val="24"/>
          <w:szCs w:val="24"/>
        </w:rPr>
        <w:t>u p</w:t>
      </w:r>
      <w:r w:rsidR="00E44411">
        <w:rPr>
          <w:rFonts w:ascii="Arial" w:hAnsi="Arial" w:cs="Arial"/>
          <w:sz w:val="24"/>
          <w:szCs w:val="24"/>
        </w:rPr>
        <w:t>arničnom p</w:t>
      </w:r>
      <w:r w:rsidRPr="006E0D10">
        <w:rPr>
          <w:rFonts w:ascii="Arial" w:hAnsi="Arial" w:cs="Arial"/>
          <w:sz w:val="24"/>
          <w:szCs w:val="24"/>
        </w:rPr>
        <w:t>r</w:t>
      </w:r>
      <w:r w:rsidR="00E44411">
        <w:rPr>
          <w:rFonts w:ascii="Arial" w:hAnsi="Arial" w:cs="Arial"/>
          <w:sz w:val="24"/>
          <w:szCs w:val="24"/>
        </w:rPr>
        <w:t xml:space="preserve">edmetu </w:t>
      </w:r>
      <w:r w:rsidRPr="006E0D10">
        <w:rPr>
          <w:rFonts w:ascii="Arial" w:hAnsi="Arial" w:cs="Arial"/>
          <w:sz w:val="24"/>
          <w:szCs w:val="24"/>
        </w:rPr>
        <w:t>tužitelj</w:t>
      </w:r>
      <w:r w:rsidR="00E44411">
        <w:rPr>
          <w:rFonts w:ascii="Arial" w:hAnsi="Arial" w:cs="Arial"/>
          <w:sz w:val="24"/>
          <w:szCs w:val="24"/>
        </w:rPr>
        <w:t xml:space="preserve">ice LG, </w:t>
      </w:r>
      <w:r w:rsidRPr="00833846">
        <w:rPr>
          <w:rFonts w:ascii="Arial" w:hAnsi="Arial" w:cs="Arial"/>
          <w:sz w:val="24"/>
          <w:szCs w:val="24"/>
        </w:rPr>
        <w:t>OIB:</w:t>
      </w:r>
      <w:r w:rsidR="00765BAF">
        <w:rPr>
          <w:rFonts w:ascii="Arial" w:hAnsi="Arial" w:cs="Arial"/>
          <w:sz w:val="24"/>
          <w:szCs w:val="24"/>
        </w:rPr>
        <w:t xml:space="preserve"> </w:t>
      </w:r>
      <w:r>
        <w:rPr>
          <w:rFonts w:ascii="Arial" w:hAnsi="Arial" w:cs="Arial"/>
          <w:bCs/>
          <w:sz w:val="24"/>
          <w:szCs w:val="24"/>
        </w:rPr>
        <w:t>[osobni identifikacijski broj]</w:t>
      </w:r>
      <w:r w:rsidRPr="00833846">
        <w:rPr>
          <w:rFonts w:ascii="Arial" w:hAnsi="Arial" w:cs="Arial"/>
          <w:sz w:val="24"/>
          <w:szCs w:val="24"/>
        </w:rPr>
        <w:t xml:space="preserve">, </w:t>
      </w:r>
      <w:r>
        <w:rPr>
          <w:rFonts w:ascii="Arial" w:hAnsi="Arial" w:cs="Arial"/>
          <w:bCs/>
          <w:sz w:val="24"/>
          <w:szCs w:val="24"/>
        </w:rPr>
        <w:t>[adresa]</w:t>
      </w:r>
      <w:r w:rsidRPr="00900076">
        <w:rPr>
          <w:rFonts w:ascii="Arial" w:hAnsi="Arial" w:cs="Arial"/>
          <w:sz w:val="24"/>
          <w:szCs w:val="24"/>
        </w:rPr>
        <w:t>,</w:t>
      </w:r>
      <w:r>
        <w:rPr>
          <w:rFonts w:ascii="Arial" w:hAnsi="Arial" w:cs="Arial"/>
          <w:sz w:val="24"/>
          <w:szCs w:val="24"/>
        </w:rPr>
        <w:t xml:space="preserve"> </w:t>
      </w:r>
      <w:r w:rsidR="00E44411">
        <w:rPr>
          <w:rFonts w:ascii="Arial" w:hAnsi="Arial" w:cs="Arial"/>
          <w:sz w:val="24"/>
          <w:szCs w:val="24"/>
        </w:rPr>
        <w:t xml:space="preserve">s boravištem u </w:t>
      </w:r>
      <w:r w:rsidRPr="00E44411" w:rsidR="00E44411">
        <w:rPr>
          <w:rFonts w:ascii="Arial" w:hAnsi="Arial" w:cs="Arial"/>
          <w:bCs/>
          <w:sz w:val="24"/>
          <w:szCs w:val="24"/>
        </w:rPr>
        <w:t>[adresa]</w:t>
      </w:r>
      <w:r w:rsidRPr="00E44411" w:rsidR="00E44411">
        <w:rPr>
          <w:rFonts w:ascii="Arial" w:hAnsi="Arial" w:cs="Arial"/>
          <w:sz w:val="24"/>
          <w:szCs w:val="24"/>
        </w:rPr>
        <w:t>,</w:t>
      </w:r>
      <w:r w:rsidR="00E44411">
        <w:rPr>
          <w:rFonts w:ascii="Arial" w:hAnsi="Arial" w:cs="Arial"/>
          <w:sz w:val="24"/>
          <w:szCs w:val="24"/>
        </w:rPr>
        <w:t xml:space="preserve"> za</w:t>
      </w:r>
      <w:r>
        <w:rPr>
          <w:rFonts w:ascii="Arial" w:hAnsi="Arial" w:cs="Arial"/>
          <w:sz w:val="24"/>
          <w:szCs w:val="24"/>
        </w:rPr>
        <w:t>stupan</w:t>
      </w:r>
      <w:r w:rsidR="00E44411">
        <w:rPr>
          <w:rFonts w:ascii="Arial" w:hAnsi="Arial" w:cs="Arial"/>
          <w:sz w:val="24"/>
          <w:szCs w:val="24"/>
        </w:rPr>
        <w:t xml:space="preserve">e </w:t>
      </w:r>
      <w:r>
        <w:rPr>
          <w:rFonts w:ascii="Arial" w:hAnsi="Arial" w:cs="Arial"/>
          <w:sz w:val="24"/>
          <w:szCs w:val="24"/>
        </w:rPr>
        <w:t xml:space="preserve">po </w:t>
      </w:r>
      <w:r w:rsidR="00E44411">
        <w:rPr>
          <w:rFonts w:ascii="Arial" w:hAnsi="Arial" w:cs="Arial"/>
          <w:sz w:val="24"/>
          <w:szCs w:val="24"/>
        </w:rPr>
        <w:t xml:space="preserve">odvjetnici </w:t>
      </w:r>
      <w:bookmarkStart w:name="_Hlk218846999" w:id="0"/>
      <w:r w:rsidRPr="00833846">
        <w:rPr>
          <w:rFonts w:ascii="Arial" w:hAnsi="Arial" w:eastAsia="Calibri" w:cs="Arial"/>
          <w:sz w:val="24"/>
          <w:szCs w:val="24"/>
          <w:lang w:eastAsia="en-US"/>
        </w:rPr>
        <w:t xml:space="preserve">Andreji </w:t>
      </w:r>
      <w:proofErr w:type="spellStart"/>
      <w:r w:rsidR="00E44411">
        <w:rPr>
          <w:rFonts w:ascii="Arial" w:hAnsi="Arial" w:eastAsia="Calibri" w:cs="Arial"/>
          <w:sz w:val="24"/>
          <w:szCs w:val="24"/>
          <w:lang w:eastAsia="en-US"/>
        </w:rPr>
        <w:t>J</w:t>
      </w:r>
      <w:r w:rsidRPr="00833846">
        <w:rPr>
          <w:rFonts w:ascii="Arial" w:hAnsi="Arial" w:eastAsia="Calibri" w:cs="Arial"/>
          <w:sz w:val="24"/>
          <w:szCs w:val="24"/>
          <w:lang w:eastAsia="en-US"/>
        </w:rPr>
        <w:t>u</w:t>
      </w:r>
      <w:r w:rsidR="00E44411">
        <w:rPr>
          <w:rFonts w:ascii="Arial" w:hAnsi="Arial" w:eastAsia="Calibri" w:cs="Arial"/>
          <w:sz w:val="24"/>
          <w:szCs w:val="24"/>
          <w:lang w:eastAsia="en-US"/>
        </w:rPr>
        <w:t>ričan</w:t>
      </w:r>
      <w:proofErr w:type="spellEnd"/>
      <w:r w:rsidR="00E44411">
        <w:rPr>
          <w:rFonts w:ascii="Arial" w:hAnsi="Arial" w:eastAsia="Calibri" w:cs="Arial"/>
          <w:sz w:val="24"/>
          <w:szCs w:val="24"/>
          <w:lang w:eastAsia="en-US"/>
        </w:rPr>
        <w:t xml:space="preserve"> u uredu odvjetnice Andreje Štefan u </w:t>
      </w:r>
      <w:r w:rsidRPr="00833846">
        <w:rPr>
          <w:rFonts w:ascii="Arial" w:hAnsi="Arial" w:eastAsia="Calibri" w:cs="Arial"/>
          <w:sz w:val="24"/>
          <w:szCs w:val="24"/>
          <w:lang w:eastAsia="en-US"/>
        </w:rPr>
        <w:t>Čakovcu,</w:t>
      </w:r>
      <w:bookmarkEnd w:id="0"/>
      <w:r w:rsidRPr="00833846">
        <w:rPr>
          <w:rFonts w:ascii="Arial" w:hAnsi="Arial" w:eastAsia="Calibri" w:cs="Arial"/>
          <w:sz w:val="24"/>
          <w:szCs w:val="24"/>
          <w:lang w:eastAsia="en-US"/>
        </w:rPr>
        <w:t xml:space="preserve"> protiv tuženika </w:t>
      </w:r>
      <w:r w:rsidR="00E44411">
        <w:rPr>
          <w:rFonts w:ascii="Arial" w:hAnsi="Arial" w:eastAsia="Calibri" w:cs="Arial"/>
          <w:sz w:val="24"/>
          <w:szCs w:val="24"/>
          <w:lang w:eastAsia="en-US"/>
        </w:rPr>
        <w:t>N</w:t>
      </w:r>
      <w:r w:rsidRPr="00833846">
        <w:rPr>
          <w:rFonts w:ascii="Arial" w:hAnsi="Arial" w:eastAsia="Calibri" w:cs="Arial"/>
          <w:sz w:val="24"/>
          <w:szCs w:val="24"/>
          <w:lang w:eastAsia="en-US"/>
        </w:rPr>
        <w:t>K, OIB:</w:t>
      </w:r>
      <w:r w:rsidR="00765BAF">
        <w:rPr>
          <w:rFonts w:ascii="Arial" w:hAnsi="Arial" w:eastAsia="Calibri" w:cs="Arial"/>
          <w:sz w:val="24"/>
          <w:szCs w:val="24"/>
          <w:lang w:eastAsia="en-US"/>
        </w:rPr>
        <w:t xml:space="preserve"> </w:t>
      </w:r>
      <w:r>
        <w:rPr>
          <w:rFonts w:ascii="Arial" w:hAnsi="Arial" w:cs="Arial"/>
          <w:bCs/>
          <w:sz w:val="24"/>
          <w:szCs w:val="24"/>
        </w:rPr>
        <w:t>[osobni identifikacijski broj]</w:t>
      </w:r>
      <w:r w:rsidRPr="00833846">
        <w:rPr>
          <w:rFonts w:ascii="Arial" w:hAnsi="Arial" w:cs="Arial"/>
          <w:sz w:val="24"/>
          <w:szCs w:val="24"/>
        </w:rPr>
        <w:t xml:space="preserve">, </w:t>
      </w:r>
      <w:r>
        <w:rPr>
          <w:rFonts w:ascii="Arial" w:hAnsi="Arial" w:cs="Arial"/>
          <w:bCs/>
          <w:sz w:val="24"/>
          <w:szCs w:val="24"/>
        </w:rPr>
        <w:t>[adresa]</w:t>
      </w:r>
      <w:r w:rsidRPr="00900076">
        <w:rPr>
          <w:rFonts w:ascii="Arial" w:hAnsi="Arial" w:cs="Arial"/>
          <w:sz w:val="24"/>
          <w:szCs w:val="24"/>
        </w:rPr>
        <w:t>,</w:t>
      </w:r>
      <w:r w:rsidRPr="00E44411" w:rsidR="00E44411">
        <w:rPr>
          <w:rFonts w:ascii="Arial" w:hAnsi="Arial" w:cs="Arial"/>
          <w:sz w:val="24"/>
          <w:szCs w:val="24"/>
        </w:rPr>
        <w:t xml:space="preserve"> </w:t>
      </w:r>
      <w:r w:rsidR="00E44411">
        <w:rPr>
          <w:rFonts w:ascii="Arial" w:hAnsi="Arial" w:cs="Arial"/>
          <w:sz w:val="24"/>
          <w:szCs w:val="24"/>
        </w:rPr>
        <w:t xml:space="preserve">s boravištem u </w:t>
      </w:r>
      <w:r w:rsidRPr="00E44411" w:rsidR="00E44411">
        <w:rPr>
          <w:rFonts w:ascii="Arial" w:hAnsi="Arial" w:cs="Arial"/>
          <w:bCs/>
          <w:sz w:val="24"/>
          <w:szCs w:val="24"/>
        </w:rPr>
        <w:t>[adresa]</w:t>
      </w:r>
      <w:r w:rsidRPr="00E44411" w:rsidR="00E44411">
        <w:rPr>
          <w:rFonts w:ascii="Arial" w:hAnsi="Arial" w:cs="Arial"/>
          <w:sz w:val="24"/>
          <w:szCs w:val="24"/>
        </w:rPr>
        <w:t>,</w:t>
      </w:r>
      <w:r w:rsidRPr="00833846">
        <w:rPr>
          <w:rFonts w:ascii="Arial" w:hAnsi="Arial" w:eastAsia="Calibri" w:cs="Arial"/>
          <w:sz w:val="24"/>
          <w:szCs w:val="24"/>
          <w:lang w:eastAsia="en-US"/>
        </w:rPr>
        <w:t xml:space="preserve"> radi </w:t>
      </w:r>
      <w:r w:rsidR="00E44411">
        <w:rPr>
          <w:rFonts w:ascii="Arial" w:hAnsi="Arial" w:eastAsia="Calibri" w:cs="Arial"/>
          <w:sz w:val="24"/>
          <w:szCs w:val="24"/>
          <w:lang w:eastAsia="en-US"/>
        </w:rPr>
        <w:t>s</w:t>
      </w:r>
      <w:r w:rsidRPr="00833846">
        <w:rPr>
          <w:rFonts w:ascii="Arial" w:hAnsi="Arial" w:eastAsia="Calibri" w:cs="Arial"/>
          <w:sz w:val="24"/>
          <w:szCs w:val="24"/>
          <w:lang w:eastAsia="en-US"/>
        </w:rPr>
        <w:t>po</w:t>
      </w:r>
      <w:r w:rsidR="00E44411">
        <w:rPr>
          <w:rFonts w:ascii="Arial" w:hAnsi="Arial" w:eastAsia="Calibri" w:cs="Arial"/>
          <w:sz w:val="24"/>
          <w:szCs w:val="24"/>
          <w:lang w:eastAsia="en-US"/>
        </w:rPr>
        <w:t>ra o rod</w:t>
      </w:r>
      <w:r w:rsidRPr="00833846">
        <w:rPr>
          <w:rFonts w:ascii="Arial" w:hAnsi="Arial" w:eastAsia="Calibri" w:cs="Arial"/>
          <w:sz w:val="24"/>
          <w:szCs w:val="24"/>
          <w:lang w:eastAsia="en-US"/>
        </w:rPr>
        <w:t>i</w:t>
      </w:r>
      <w:r w:rsidR="00E44411">
        <w:rPr>
          <w:rFonts w:ascii="Arial" w:hAnsi="Arial" w:eastAsia="Calibri" w:cs="Arial"/>
          <w:sz w:val="24"/>
          <w:szCs w:val="24"/>
          <w:lang w:eastAsia="en-US"/>
        </w:rPr>
        <w:t>teljskoj skrbi</w:t>
      </w:r>
      <w:r w:rsidRPr="006E0D10">
        <w:rPr>
          <w:rFonts w:ascii="Arial" w:hAnsi="Arial" w:cs="Arial"/>
          <w:sz w:val="24"/>
          <w:szCs w:val="24"/>
        </w:rPr>
        <w:t xml:space="preserve">, </w:t>
      </w:r>
      <w:r>
        <w:rPr>
          <w:rFonts w:ascii="Arial" w:hAnsi="Arial" w:cs="Arial"/>
          <w:sz w:val="24"/>
          <w:szCs w:val="24"/>
        </w:rPr>
        <w:t>na ročištu</w:t>
      </w:r>
      <w:r w:rsidR="00E44411">
        <w:rPr>
          <w:rFonts w:ascii="Arial" w:hAnsi="Arial" w:cs="Arial"/>
          <w:sz w:val="24"/>
          <w:szCs w:val="24"/>
        </w:rPr>
        <w:t xml:space="preserve"> dana 1. trav</w:t>
      </w:r>
      <w:r>
        <w:rPr>
          <w:rFonts w:ascii="Arial" w:hAnsi="Arial" w:cs="Arial"/>
          <w:sz w:val="24"/>
          <w:szCs w:val="24"/>
        </w:rPr>
        <w:t>nja</w:t>
      </w:r>
      <w:r w:rsidRPr="006E0D10">
        <w:rPr>
          <w:rFonts w:ascii="Arial" w:hAnsi="Arial" w:cs="Arial"/>
          <w:sz w:val="24"/>
          <w:szCs w:val="24"/>
        </w:rPr>
        <w:t xml:space="preserve"> 202</w:t>
      </w:r>
      <w:r w:rsidR="00E44411">
        <w:rPr>
          <w:rFonts w:ascii="Arial" w:hAnsi="Arial" w:cs="Arial"/>
          <w:sz w:val="24"/>
          <w:szCs w:val="24"/>
        </w:rPr>
        <w:t>5</w:t>
      </w:r>
      <w:r w:rsidRPr="006E0D10">
        <w:rPr>
          <w:rFonts w:ascii="Arial" w:hAnsi="Arial" w:cs="Arial"/>
          <w:sz w:val="24"/>
          <w:szCs w:val="24"/>
        </w:rPr>
        <w:t>.</w:t>
      </w:r>
      <w:r>
        <w:rPr>
          <w:rFonts w:ascii="Arial" w:hAnsi="Arial" w:cs="Arial"/>
          <w:sz w:val="24"/>
          <w:szCs w:val="24"/>
        </w:rPr>
        <w:t xml:space="preserve"> </w:t>
      </w:r>
      <w:r w:rsidR="00E44411">
        <w:rPr>
          <w:rFonts w:ascii="Arial" w:hAnsi="Arial" w:cs="Arial"/>
          <w:sz w:val="24"/>
          <w:szCs w:val="24"/>
        </w:rPr>
        <w:t>godine</w:t>
      </w:r>
      <w:r w:rsidRPr="006E0D10">
        <w:rPr>
          <w:rFonts w:ascii="Arial" w:hAnsi="Arial" w:cs="Arial"/>
          <w:sz w:val="24"/>
          <w:szCs w:val="24"/>
        </w:rPr>
        <w:t xml:space="preserve">  </w:t>
      </w:r>
    </w:p>
    <w:p w:rsidR="002F2A46" w:rsidP="00E44411" w:rsidRDefault="002F2A46" w14:paraId="24F5504A" w14:textId="77777777">
      <w:pPr>
        <w:jc w:val="center"/>
        <w:rPr>
          <w:rFonts w:ascii="Arial" w:hAnsi="Arial" w:cs="Arial"/>
          <w:sz w:val="24"/>
          <w:szCs w:val="24"/>
        </w:rPr>
      </w:pPr>
    </w:p>
    <w:p w:rsidR="0090384B" w:rsidP="00E44411" w:rsidRDefault="001A4B19" w14:paraId="7215ECF0" w14:textId="77777777">
      <w:pPr>
        <w:jc w:val="center"/>
        <w:rPr>
          <w:rFonts w:ascii="Arial" w:hAnsi="Arial" w:cs="Arial"/>
          <w:sz w:val="24"/>
          <w:szCs w:val="24"/>
        </w:rPr>
      </w:pPr>
      <w:r>
        <w:rPr>
          <w:rFonts w:ascii="Arial" w:hAnsi="Arial" w:cs="Arial"/>
          <w:sz w:val="24"/>
          <w:szCs w:val="24"/>
        </w:rPr>
        <w:t>p r e s u d i o    j e</w:t>
      </w:r>
    </w:p>
    <w:p w:rsidR="00765BAF" w:rsidP="0090384B" w:rsidRDefault="00765BAF" w14:paraId="4E2FAD05" w14:textId="77777777">
      <w:pPr>
        <w:jc w:val="both"/>
        <w:rPr>
          <w:rFonts w:ascii="Arial" w:hAnsi="Arial" w:cs="Arial"/>
          <w:sz w:val="24"/>
          <w:szCs w:val="24"/>
        </w:rPr>
      </w:pPr>
    </w:p>
    <w:p w:rsidR="00765BAF" w:rsidP="00765BAF" w:rsidRDefault="00765BAF" w14:paraId="160D8025" w14:textId="77777777">
      <w:pPr>
        <w:pStyle w:val="Odlomakpopisa"/>
        <w:numPr>
          <w:ilvl w:val="0"/>
          <w:numId w:val="14"/>
        </w:numPr>
        <w:jc w:val="both"/>
        <w:rPr>
          <w:rFonts w:ascii="Arial" w:hAnsi="Arial" w:cs="Arial"/>
          <w:sz w:val="24"/>
          <w:szCs w:val="24"/>
        </w:rPr>
      </w:pPr>
      <w:proofErr w:type="spellStart"/>
      <w:r w:rsidRPr="00765BAF">
        <w:rPr>
          <w:rFonts w:ascii="Arial" w:hAnsi="Arial" w:cs="Arial"/>
          <w:sz w:val="24"/>
          <w:szCs w:val="24"/>
        </w:rPr>
        <w:t>Mlt</w:t>
      </w:r>
      <w:proofErr w:type="spellEnd"/>
      <w:r w:rsidRPr="00765BAF">
        <w:rPr>
          <w:rFonts w:ascii="Arial" w:hAnsi="Arial" w:cs="Arial"/>
          <w:sz w:val="24"/>
          <w:szCs w:val="24"/>
        </w:rPr>
        <w:t>. L</w:t>
      </w:r>
      <w:r w:rsidR="00670AA4">
        <w:rPr>
          <w:rFonts w:ascii="Arial" w:hAnsi="Arial" w:cs="Arial"/>
          <w:sz w:val="24"/>
          <w:szCs w:val="24"/>
        </w:rPr>
        <w:t>K</w:t>
      </w:r>
      <w:r w:rsidRPr="00765BAF">
        <w:rPr>
          <w:rFonts w:ascii="Arial" w:hAnsi="Arial" w:cs="Arial"/>
          <w:sz w:val="24"/>
          <w:szCs w:val="24"/>
        </w:rPr>
        <w:t>, OIB:</w:t>
      </w:r>
      <w:r w:rsidR="00670AA4">
        <w:rPr>
          <w:rFonts w:ascii="Arial" w:hAnsi="Arial" w:cs="Arial"/>
          <w:sz w:val="24"/>
          <w:szCs w:val="24"/>
        </w:rPr>
        <w:t xml:space="preserve"> </w:t>
      </w:r>
      <w:r w:rsidRPr="00670AA4" w:rsidR="00670AA4">
        <w:rPr>
          <w:rFonts w:ascii="Arial" w:hAnsi="Arial" w:cs="Arial"/>
          <w:bCs/>
          <w:sz w:val="24"/>
          <w:szCs w:val="24"/>
        </w:rPr>
        <w:t>[osobni identifikacijski broj]</w:t>
      </w:r>
      <w:r w:rsidRPr="00670AA4" w:rsidR="00670AA4">
        <w:rPr>
          <w:rFonts w:ascii="Arial" w:hAnsi="Arial" w:cs="Arial"/>
          <w:sz w:val="24"/>
          <w:szCs w:val="24"/>
        </w:rPr>
        <w:t xml:space="preserve">, </w:t>
      </w:r>
      <w:r w:rsidRPr="00670AA4" w:rsidR="00670AA4">
        <w:rPr>
          <w:rFonts w:ascii="Arial" w:hAnsi="Arial" w:cs="Arial"/>
          <w:bCs/>
          <w:sz w:val="24"/>
          <w:szCs w:val="24"/>
        </w:rPr>
        <w:t>[adresa]</w:t>
      </w:r>
      <w:r w:rsidRPr="00670AA4" w:rsidR="00670AA4">
        <w:rPr>
          <w:rFonts w:ascii="Arial" w:hAnsi="Arial" w:cs="Arial"/>
          <w:sz w:val="24"/>
          <w:szCs w:val="24"/>
        </w:rPr>
        <w:t>,</w:t>
      </w:r>
      <w:r w:rsidRPr="00765BAF">
        <w:rPr>
          <w:rFonts w:ascii="Arial" w:hAnsi="Arial" w:cs="Arial"/>
          <w:sz w:val="24"/>
          <w:szCs w:val="24"/>
        </w:rPr>
        <w:t xml:space="preserve"> i </w:t>
      </w:r>
      <w:proofErr w:type="spellStart"/>
      <w:r w:rsidRPr="00765BAF">
        <w:rPr>
          <w:rFonts w:ascii="Arial" w:hAnsi="Arial" w:cs="Arial"/>
          <w:sz w:val="24"/>
          <w:szCs w:val="24"/>
        </w:rPr>
        <w:t>mlt</w:t>
      </w:r>
      <w:proofErr w:type="spellEnd"/>
      <w:r w:rsidRPr="00765BAF">
        <w:rPr>
          <w:rFonts w:ascii="Arial" w:hAnsi="Arial" w:cs="Arial"/>
          <w:sz w:val="24"/>
          <w:szCs w:val="24"/>
        </w:rPr>
        <w:t xml:space="preserve">. </w:t>
      </w:r>
      <w:r w:rsidR="00670AA4">
        <w:rPr>
          <w:rFonts w:ascii="Arial" w:hAnsi="Arial" w:cs="Arial"/>
          <w:sz w:val="24"/>
          <w:szCs w:val="24"/>
        </w:rPr>
        <w:t>M</w:t>
      </w:r>
      <w:r w:rsidRPr="00765BAF">
        <w:rPr>
          <w:rFonts w:ascii="Arial" w:hAnsi="Arial" w:cs="Arial"/>
          <w:sz w:val="24"/>
          <w:szCs w:val="24"/>
        </w:rPr>
        <w:t xml:space="preserve">K, OIB: </w:t>
      </w:r>
      <w:r w:rsidRPr="00670AA4" w:rsidR="00670AA4">
        <w:rPr>
          <w:rFonts w:ascii="Arial" w:hAnsi="Arial" w:cs="Arial"/>
          <w:bCs/>
          <w:sz w:val="24"/>
          <w:szCs w:val="24"/>
        </w:rPr>
        <w:t>[osobni identifikacijski broj]</w:t>
      </w:r>
      <w:r w:rsidRPr="00670AA4" w:rsidR="00670AA4">
        <w:rPr>
          <w:rFonts w:ascii="Arial" w:hAnsi="Arial" w:cs="Arial"/>
          <w:sz w:val="24"/>
          <w:szCs w:val="24"/>
        </w:rPr>
        <w:t xml:space="preserve">, </w:t>
      </w:r>
      <w:r w:rsidRPr="00670AA4" w:rsidR="00670AA4">
        <w:rPr>
          <w:rFonts w:ascii="Arial" w:hAnsi="Arial" w:cs="Arial"/>
          <w:bCs/>
          <w:sz w:val="24"/>
          <w:szCs w:val="24"/>
        </w:rPr>
        <w:t>[adresa]</w:t>
      </w:r>
      <w:r w:rsidRPr="00670AA4" w:rsidR="00670AA4">
        <w:rPr>
          <w:rFonts w:ascii="Arial" w:hAnsi="Arial" w:cs="Arial"/>
          <w:sz w:val="24"/>
          <w:szCs w:val="24"/>
        </w:rPr>
        <w:t>,</w:t>
      </w:r>
      <w:r w:rsidR="00670AA4">
        <w:rPr>
          <w:rFonts w:ascii="Arial" w:hAnsi="Arial" w:cs="Arial"/>
          <w:sz w:val="24"/>
          <w:szCs w:val="24"/>
        </w:rPr>
        <w:t xml:space="preserve"> </w:t>
      </w:r>
      <w:r w:rsidRPr="00765BAF">
        <w:rPr>
          <w:rFonts w:ascii="Arial" w:hAnsi="Arial" w:cs="Arial"/>
          <w:sz w:val="24"/>
          <w:szCs w:val="24"/>
        </w:rPr>
        <w:t>i nadalje će živjeti s majkom i zakonskom zastupnicom L</w:t>
      </w:r>
      <w:r w:rsidR="00670AA4">
        <w:rPr>
          <w:rFonts w:ascii="Arial" w:hAnsi="Arial" w:cs="Arial"/>
          <w:sz w:val="24"/>
          <w:szCs w:val="24"/>
        </w:rPr>
        <w:t>G</w:t>
      </w:r>
      <w:r w:rsidRPr="00765BAF">
        <w:rPr>
          <w:rFonts w:ascii="Arial" w:hAnsi="Arial" w:cs="Arial"/>
          <w:sz w:val="24"/>
          <w:szCs w:val="24"/>
        </w:rPr>
        <w:t xml:space="preserve">, OIB: </w:t>
      </w:r>
      <w:r w:rsidRPr="00670AA4" w:rsidR="00670AA4">
        <w:rPr>
          <w:rFonts w:ascii="Arial" w:hAnsi="Arial" w:cs="Arial"/>
          <w:bCs/>
          <w:sz w:val="24"/>
          <w:szCs w:val="24"/>
        </w:rPr>
        <w:t>[osobni identifikacijski broj]</w:t>
      </w:r>
      <w:r w:rsidRPr="00670AA4" w:rsidR="00670AA4">
        <w:rPr>
          <w:rFonts w:ascii="Arial" w:hAnsi="Arial" w:cs="Arial"/>
          <w:sz w:val="24"/>
          <w:szCs w:val="24"/>
        </w:rPr>
        <w:t xml:space="preserve">, </w:t>
      </w:r>
      <w:r w:rsidRPr="00670AA4" w:rsidR="00670AA4">
        <w:rPr>
          <w:rFonts w:ascii="Arial" w:hAnsi="Arial" w:cs="Arial"/>
          <w:bCs/>
          <w:sz w:val="24"/>
          <w:szCs w:val="24"/>
        </w:rPr>
        <w:t>[adresa]</w:t>
      </w:r>
      <w:r w:rsidRPr="00765BAF">
        <w:rPr>
          <w:rFonts w:ascii="Arial" w:hAnsi="Arial" w:cs="Arial"/>
          <w:sz w:val="24"/>
          <w:szCs w:val="24"/>
        </w:rPr>
        <w:t>.</w:t>
      </w:r>
    </w:p>
    <w:p w:rsidR="00670AA4" w:rsidP="00670AA4" w:rsidRDefault="00670AA4" w14:paraId="1EF9D16D" w14:textId="77777777">
      <w:pPr>
        <w:pStyle w:val="Odlomakpopisa"/>
        <w:ind w:left="1080"/>
        <w:jc w:val="both"/>
        <w:rPr>
          <w:rFonts w:ascii="Arial" w:hAnsi="Arial" w:cs="Arial"/>
          <w:sz w:val="24"/>
          <w:szCs w:val="24"/>
        </w:rPr>
      </w:pPr>
    </w:p>
    <w:p w:rsidR="00765BAF" w:rsidP="00765BAF" w:rsidRDefault="00765BAF" w14:paraId="70E40F19" w14:textId="77777777">
      <w:pPr>
        <w:pStyle w:val="Odlomakpopisa"/>
        <w:numPr>
          <w:ilvl w:val="0"/>
          <w:numId w:val="14"/>
        </w:numPr>
        <w:jc w:val="both"/>
        <w:rPr>
          <w:rFonts w:ascii="Arial" w:hAnsi="Arial" w:cs="Arial"/>
          <w:sz w:val="24"/>
          <w:szCs w:val="24"/>
        </w:rPr>
      </w:pPr>
      <w:r w:rsidRPr="00765BAF">
        <w:rPr>
          <w:rFonts w:ascii="Arial" w:hAnsi="Arial" w:cs="Arial"/>
          <w:sz w:val="24"/>
          <w:szCs w:val="24"/>
        </w:rPr>
        <w:t xml:space="preserve">Tuženik </w:t>
      </w:r>
      <w:r w:rsidR="00670AA4">
        <w:rPr>
          <w:rFonts w:ascii="Arial" w:hAnsi="Arial" w:cs="Arial"/>
          <w:sz w:val="24"/>
          <w:szCs w:val="24"/>
        </w:rPr>
        <w:t>NK</w:t>
      </w:r>
      <w:r w:rsidRPr="00765BAF">
        <w:rPr>
          <w:rFonts w:ascii="Arial" w:hAnsi="Arial" w:cs="Arial"/>
          <w:sz w:val="24"/>
          <w:szCs w:val="24"/>
        </w:rPr>
        <w:t xml:space="preserve">, OIB: </w:t>
      </w:r>
      <w:r w:rsidRPr="00670AA4" w:rsidR="00670AA4">
        <w:rPr>
          <w:rFonts w:ascii="Arial" w:hAnsi="Arial" w:cs="Arial"/>
          <w:bCs/>
          <w:sz w:val="24"/>
          <w:szCs w:val="24"/>
        </w:rPr>
        <w:t>[osobni identifikacijski broj]</w:t>
      </w:r>
      <w:r w:rsidRPr="00670AA4" w:rsidR="00670AA4">
        <w:rPr>
          <w:rFonts w:ascii="Arial" w:hAnsi="Arial" w:cs="Arial"/>
          <w:sz w:val="24"/>
          <w:szCs w:val="24"/>
        </w:rPr>
        <w:t xml:space="preserve">, </w:t>
      </w:r>
      <w:r w:rsidRPr="00670AA4" w:rsidR="00670AA4">
        <w:rPr>
          <w:rFonts w:ascii="Arial" w:hAnsi="Arial" w:cs="Arial"/>
          <w:bCs/>
          <w:sz w:val="24"/>
          <w:szCs w:val="24"/>
        </w:rPr>
        <w:t>[adresa]</w:t>
      </w:r>
      <w:r w:rsidRPr="00670AA4" w:rsidR="00670AA4">
        <w:rPr>
          <w:rFonts w:ascii="Arial" w:hAnsi="Arial" w:cs="Arial"/>
          <w:sz w:val="24"/>
          <w:szCs w:val="24"/>
        </w:rPr>
        <w:t>,</w:t>
      </w:r>
      <w:r w:rsidRPr="00765BAF">
        <w:rPr>
          <w:rFonts w:ascii="Arial" w:hAnsi="Arial" w:cs="Arial"/>
          <w:sz w:val="24"/>
          <w:szCs w:val="24"/>
        </w:rPr>
        <w:t xml:space="preserve"> ostvarivati će osobne odnose sa svojim </w:t>
      </w:r>
      <w:proofErr w:type="spellStart"/>
      <w:r w:rsidRPr="00765BAF">
        <w:rPr>
          <w:rFonts w:ascii="Arial" w:hAnsi="Arial" w:cs="Arial"/>
          <w:sz w:val="24"/>
          <w:szCs w:val="24"/>
        </w:rPr>
        <w:t>mlt</w:t>
      </w:r>
      <w:proofErr w:type="spellEnd"/>
      <w:r w:rsidRPr="00765BAF">
        <w:rPr>
          <w:rFonts w:ascii="Arial" w:hAnsi="Arial" w:cs="Arial"/>
          <w:sz w:val="24"/>
          <w:szCs w:val="24"/>
        </w:rPr>
        <w:t>. djecom L</w:t>
      </w:r>
      <w:r w:rsidR="00670AA4">
        <w:rPr>
          <w:rFonts w:ascii="Arial" w:hAnsi="Arial" w:cs="Arial"/>
          <w:sz w:val="24"/>
          <w:szCs w:val="24"/>
        </w:rPr>
        <w:t>K,</w:t>
      </w:r>
      <w:r w:rsidRPr="00765BAF">
        <w:rPr>
          <w:rFonts w:ascii="Arial" w:hAnsi="Arial" w:cs="Arial"/>
          <w:sz w:val="24"/>
          <w:szCs w:val="24"/>
        </w:rPr>
        <w:t xml:space="preserve"> OIB: </w:t>
      </w:r>
      <w:r w:rsidRPr="00670AA4" w:rsidR="00670AA4">
        <w:rPr>
          <w:rFonts w:ascii="Arial" w:hAnsi="Arial" w:cs="Arial"/>
          <w:bCs/>
          <w:sz w:val="24"/>
          <w:szCs w:val="24"/>
        </w:rPr>
        <w:t>[osobni identifikacijski broj]</w:t>
      </w:r>
      <w:r w:rsidRPr="00670AA4" w:rsidR="00670AA4">
        <w:rPr>
          <w:rFonts w:ascii="Arial" w:hAnsi="Arial" w:cs="Arial"/>
          <w:sz w:val="24"/>
          <w:szCs w:val="24"/>
        </w:rPr>
        <w:t xml:space="preserve">, </w:t>
      </w:r>
      <w:r w:rsidRPr="00670AA4" w:rsidR="00670AA4">
        <w:rPr>
          <w:rFonts w:ascii="Arial" w:hAnsi="Arial" w:cs="Arial"/>
          <w:bCs/>
          <w:sz w:val="24"/>
          <w:szCs w:val="24"/>
        </w:rPr>
        <w:t>[adresa]</w:t>
      </w:r>
      <w:r w:rsidRPr="00670AA4" w:rsidR="00670AA4">
        <w:rPr>
          <w:rFonts w:ascii="Arial" w:hAnsi="Arial" w:cs="Arial"/>
          <w:sz w:val="24"/>
          <w:szCs w:val="24"/>
        </w:rPr>
        <w:t xml:space="preserve">, </w:t>
      </w:r>
      <w:r w:rsidRPr="00765BAF">
        <w:rPr>
          <w:rFonts w:ascii="Arial" w:hAnsi="Arial" w:cs="Arial"/>
          <w:sz w:val="24"/>
          <w:szCs w:val="24"/>
        </w:rPr>
        <w:t xml:space="preserve">i </w:t>
      </w:r>
      <w:r w:rsidR="00670AA4">
        <w:rPr>
          <w:rFonts w:ascii="Arial" w:hAnsi="Arial" w:cs="Arial"/>
          <w:sz w:val="24"/>
          <w:szCs w:val="24"/>
        </w:rPr>
        <w:t>MK</w:t>
      </w:r>
      <w:r w:rsidRPr="00765BAF">
        <w:rPr>
          <w:rFonts w:ascii="Arial" w:hAnsi="Arial" w:cs="Arial"/>
          <w:sz w:val="24"/>
          <w:szCs w:val="24"/>
        </w:rPr>
        <w:t xml:space="preserve">, OIB: </w:t>
      </w:r>
      <w:r w:rsidRPr="00670AA4" w:rsidR="00670AA4">
        <w:rPr>
          <w:rFonts w:ascii="Arial" w:hAnsi="Arial" w:cs="Arial"/>
          <w:bCs/>
          <w:sz w:val="24"/>
          <w:szCs w:val="24"/>
        </w:rPr>
        <w:t>[osobni identifikacijski broj]</w:t>
      </w:r>
      <w:r w:rsidRPr="00670AA4" w:rsidR="00670AA4">
        <w:rPr>
          <w:rFonts w:ascii="Arial" w:hAnsi="Arial" w:cs="Arial"/>
          <w:sz w:val="24"/>
          <w:szCs w:val="24"/>
        </w:rPr>
        <w:t xml:space="preserve">, </w:t>
      </w:r>
      <w:r w:rsidRPr="00670AA4" w:rsidR="00670AA4">
        <w:rPr>
          <w:rFonts w:ascii="Arial" w:hAnsi="Arial" w:cs="Arial"/>
          <w:bCs/>
          <w:sz w:val="24"/>
          <w:szCs w:val="24"/>
        </w:rPr>
        <w:t>[adresa]</w:t>
      </w:r>
      <w:r w:rsidRPr="00670AA4" w:rsidR="00670AA4">
        <w:rPr>
          <w:rFonts w:ascii="Arial" w:hAnsi="Arial" w:cs="Arial"/>
          <w:sz w:val="24"/>
          <w:szCs w:val="24"/>
        </w:rPr>
        <w:t>,</w:t>
      </w:r>
      <w:r w:rsidRPr="00765BAF">
        <w:rPr>
          <w:rFonts w:ascii="Arial" w:hAnsi="Arial" w:cs="Arial"/>
          <w:sz w:val="24"/>
          <w:szCs w:val="24"/>
        </w:rPr>
        <w:t xml:space="preserve"> svaki drugi vikend od subote u 10,00 sati do nedjelje 18,00 sati, pola zimskih i pola ljetnih praznika, te svaki drugi vjerski blagdan i državni praznik.</w:t>
      </w:r>
    </w:p>
    <w:p w:rsidRPr="00765BAF" w:rsidR="00765BAF" w:rsidP="00765BAF" w:rsidRDefault="00765BAF" w14:paraId="78241D60" w14:textId="77777777">
      <w:pPr>
        <w:pStyle w:val="Odlomakpopisa"/>
        <w:ind w:left="1080"/>
        <w:jc w:val="both"/>
        <w:rPr>
          <w:rFonts w:ascii="Arial" w:hAnsi="Arial" w:cs="Arial"/>
          <w:sz w:val="24"/>
          <w:szCs w:val="24"/>
        </w:rPr>
      </w:pPr>
    </w:p>
    <w:p w:rsidR="00765BAF" w:rsidP="00765BAF" w:rsidRDefault="00765BAF" w14:paraId="1C87F047" w14:textId="77777777">
      <w:pPr>
        <w:pStyle w:val="Odlomakpopisa"/>
        <w:numPr>
          <w:ilvl w:val="0"/>
          <w:numId w:val="14"/>
        </w:numPr>
        <w:jc w:val="both"/>
        <w:rPr>
          <w:rFonts w:ascii="Arial" w:hAnsi="Arial" w:cs="Arial"/>
          <w:sz w:val="24"/>
          <w:szCs w:val="24"/>
        </w:rPr>
      </w:pPr>
      <w:r w:rsidRPr="00765BAF">
        <w:rPr>
          <w:rFonts w:ascii="Arial" w:hAnsi="Arial" w:cs="Arial"/>
          <w:sz w:val="24"/>
          <w:szCs w:val="24"/>
        </w:rPr>
        <w:t xml:space="preserve">Tuženik </w:t>
      </w:r>
      <w:r w:rsidR="00670AA4">
        <w:rPr>
          <w:rFonts w:ascii="Arial" w:hAnsi="Arial" w:cs="Arial"/>
          <w:sz w:val="24"/>
          <w:szCs w:val="24"/>
        </w:rPr>
        <w:t>NK</w:t>
      </w:r>
      <w:r w:rsidRPr="00765BAF">
        <w:rPr>
          <w:rFonts w:ascii="Arial" w:hAnsi="Arial" w:cs="Arial"/>
          <w:sz w:val="24"/>
          <w:szCs w:val="24"/>
        </w:rPr>
        <w:t xml:space="preserve">, OIB: </w:t>
      </w:r>
      <w:r w:rsidRPr="00670AA4" w:rsidR="00670AA4">
        <w:rPr>
          <w:rFonts w:ascii="Arial" w:hAnsi="Arial" w:cs="Arial"/>
          <w:bCs/>
          <w:sz w:val="24"/>
          <w:szCs w:val="24"/>
        </w:rPr>
        <w:t>[osobni identifikacijski broj]</w:t>
      </w:r>
      <w:r w:rsidRPr="00670AA4" w:rsidR="00670AA4">
        <w:rPr>
          <w:rFonts w:ascii="Arial" w:hAnsi="Arial" w:cs="Arial"/>
          <w:sz w:val="24"/>
          <w:szCs w:val="24"/>
        </w:rPr>
        <w:t xml:space="preserve">, </w:t>
      </w:r>
      <w:r w:rsidRPr="00670AA4" w:rsidR="00670AA4">
        <w:rPr>
          <w:rFonts w:ascii="Arial" w:hAnsi="Arial" w:cs="Arial"/>
          <w:bCs/>
          <w:sz w:val="24"/>
          <w:szCs w:val="24"/>
        </w:rPr>
        <w:t>[adresa]</w:t>
      </w:r>
      <w:r w:rsidRPr="00670AA4" w:rsidR="00670AA4">
        <w:rPr>
          <w:rFonts w:ascii="Arial" w:hAnsi="Arial" w:cs="Arial"/>
          <w:sz w:val="24"/>
          <w:szCs w:val="24"/>
        </w:rPr>
        <w:t xml:space="preserve"> </w:t>
      </w:r>
      <w:r w:rsidRPr="00765BAF">
        <w:rPr>
          <w:rFonts w:ascii="Arial" w:hAnsi="Arial" w:cs="Arial"/>
          <w:sz w:val="24"/>
          <w:szCs w:val="24"/>
        </w:rPr>
        <w:t xml:space="preserve">dužan je doprinositi za uzdržavanje svog </w:t>
      </w:r>
      <w:proofErr w:type="spellStart"/>
      <w:r w:rsidRPr="00765BAF">
        <w:rPr>
          <w:rFonts w:ascii="Arial" w:hAnsi="Arial" w:cs="Arial"/>
          <w:sz w:val="24"/>
          <w:szCs w:val="24"/>
        </w:rPr>
        <w:t>mlt</w:t>
      </w:r>
      <w:proofErr w:type="spellEnd"/>
      <w:r w:rsidRPr="00765BAF">
        <w:rPr>
          <w:rFonts w:ascii="Arial" w:hAnsi="Arial" w:cs="Arial"/>
          <w:sz w:val="24"/>
          <w:szCs w:val="24"/>
        </w:rPr>
        <w:t>. sina L</w:t>
      </w:r>
      <w:r w:rsidR="00670AA4">
        <w:rPr>
          <w:rFonts w:ascii="Arial" w:hAnsi="Arial" w:cs="Arial"/>
          <w:sz w:val="24"/>
          <w:szCs w:val="24"/>
        </w:rPr>
        <w:t>K</w:t>
      </w:r>
      <w:r w:rsidRPr="00765BAF">
        <w:rPr>
          <w:rFonts w:ascii="Arial" w:hAnsi="Arial" w:cs="Arial"/>
          <w:sz w:val="24"/>
          <w:szCs w:val="24"/>
        </w:rPr>
        <w:t xml:space="preserve">, OIB: </w:t>
      </w:r>
      <w:r w:rsidRPr="00670AA4" w:rsidR="00670AA4">
        <w:rPr>
          <w:rFonts w:ascii="Arial" w:hAnsi="Arial" w:cs="Arial"/>
          <w:bCs/>
          <w:sz w:val="24"/>
          <w:szCs w:val="24"/>
        </w:rPr>
        <w:t>[osobni identifikacijski broj]</w:t>
      </w:r>
      <w:r w:rsidRPr="00670AA4" w:rsidR="00670AA4">
        <w:rPr>
          <w:rFonts w:ascii="Arial" w:hAnsi="Arial" w:cs="Arial"/>
          <w:sz w:val="24"/>
          <w:szCs w:val="24"/>
        </w:rPr>
        <w:t xml:space="preserve">, </w:t>
      </w:r>
      <w:r w:rsidRPr="00670AA4" w:rsidR="00670AA4">
        <w:rPr>
          <w:rFonts w:ascii="Arial" w:hAnsi="Arial" w:cs="Arial"/>
          <w:bCs/>
          <w:sz w:val="24"/>
          <w:szCs w:val="24"/>
        </w:rPr>
        <w:t>[adresa]</w:t>
      </w:r>
      <w:r w:rsidRPr="00670AA4" w:rsidR="00670AA4">
        <w:rPr>
          <w:rFonts w:ascii="Arial" w:hAnsi="Arial" w:cs="Arial"/>
          <w:sz w:val="24"/>
          <w:szCs w:val="24"/>
        </w:rPr>
        <w:t xml:space="preserve">, </w:t>
      </w:r>
      <w:r w:rsidRPr="00765BAF">
        <w:rPr>
          <w:rFonts w:ascii="Arial" w:hAnsi="Arial" w:cs="Arial"/>
          <w:sz w:val="24"/>
          <w:szCs w:val="24"/>
        </w:rPr>
        <w:t xml:space="preserve">iznos od 250,00 eura mjesečno te </w:t>
      </w:r>
      <w:proofErr w:type="spellStart"/>
      <w:r w:rsidRPr="00765BAF">
        <w:rPr>
          <w:rFonts w:ascii="Arial" w:hAnsi="Arial" w:cs="Arial"/>
          <w:sz w:val="24"/>
          <w:szCs w:val="24"/>
        </w:rPr>
        <w:t>mlt</w:t>
      </w:r>
      <w:proofErr w:type="spellEnd"/>
      <w:r w:rsidRPr="00765BAF">
        <w:rPr>
          <w:rFonts w:ascii="Arial" w:hAnsi="Arial" w:cs="Arial"/>
          <w:sz w:val="24"/>
          <w:szCs w:val="24"/>
        </w:rPr>
        <w:t xml:space="preserve">. sina </w:t>
      </w:r>
      <w:r w:rsidR="00670AA4">
        <w:rPr>
          <w:rFonts w:ascii="Arial" w:hAnsi="Arial" w:cs="Arial"/>
          <w:sz w:val="24"/>
          <w:szCs w:val="24"/>
        </w:rPr>
        <w:t>MK,</w:t>
      </w:r>
      <w:r w:rsidRPr="00765BAF">
        <w:rPr>
          <w:rFonts w:ascii="Arial" w:hAnsi="Arial" w:cs="Arial"/>
          <w:sz w:val="24"/>
          <w:szCs w:val="24"/>
        </w:rPr>
        <w:t xml:space="preserve"> OIB: </w:t>
      </w:r>
      <w:r w:rsidRPr="00670AA4" w:rsidR="00670AA4">
        <w:rPr>
          <w:rFonts w:ascii="Arial" w:hAnsi="Arial" w:cs="Arial"/>
          <w:bCs/>
          <w:sz w:val="24"/>
          <w:szCs w:val="24"/>
        </w:rPr>
        <w:t>[osobni identifikacijski broj]</w:t>
      </w:r>
      <w:r w:rsidRPr="00670AA4" w:rsidR="00670AA4">
        <w:rPr>
          <w:rFonts w:ascii="Arial" w:hAnsi="Arial" w:cs="Arial"/>
          <w:sz w:val="24"/>
          <w:szCs w:val="24"/>
        </w:rPr>
        <w:t xml:space="preserve">, </w:t>
      </w:r>
      <w:r w:rsidRPr="00670AA4" w:rsidR="00670AA4">
        <w:rPr>
          <w:rFonts w:ascii="Arial" w:hAnsi="Arial" w:cs="Arial"/>
          <w:bCs/>
          <w:sz w:val="24"/>
          <w:szCs w:val="24"/>
        </w:rPr>
        <w:t>[adresa]</w:t>
      </w:r>
      <w:r w:rsidRPr="00670AA4" w:rsidR="00670AA4">
        <w:rPr>
          <w:rFonts w:ascii="Arial" w:hAnsi="Arial" w:cs="Arial"/>
          <w:sz w:val="24"/>
          <w:szCs w:val="24"/>
        </w:rPr>
        <w:t xml:space="preserve"> </w:t>
      </w:r>
      <w:r w:rsidRPr="00765BAF">
        <w:rPr>
          <w:rFonts w:ascii="Arial" w:hAnsi="Arial" w:cs="Arial"/>
          <w:sz w:val="24"/>
          <w:szCs w:val="24"/>
        </w:rPr>
        <w:t xml:space="preserve">iznos od 230,00 eura mjesečno počevši od dana podnošenja tužbe sudu pa nadalje sve dok za to budu postojali zakonski uvjeti, time da je dospjele, a neplaćene iznose uzdržavanja dužan platiti odjednom u roku od 15 dana od donošenja prvostupanjske presude, a ostale kako budu dospijevali, najkasnije do svakog 15-tog u mjesecu za tekući mjesec s pripadajućim zateznim kamatama tekućim od dospijeća svakog pojedinog mjesečnog iznosa uzdržavanja pa do isplate po stopi koja se određuje za svako polugodište, uvećanjem referentne stope za tri postotna poena, pri čemu se za prvo polugodište primjenjuje referentna stopa koja je na snazi na dan 1. siječnja, a za drugo polugodište referentna stopa koja je na snazi na dan 1. srpnja te godine, sve na račun majke i zakonske zastupnice </w:t>
      </w:r>
      <w:proofErr w:type="spellStart"/>
      <w:r w:rsidRPr="00765BAF">
        <w:rPr>
          <w:rFonts w:ascii="Arial" w:hAnsi="Arial" w:cs="Arial"/>
          <w:sz w:val="24"/>
          <w:szCs w:val="24"/>
        </w:rPr>
        <w:t>mlt</w:t>
      </w:r>
      <w:proofErr w:type="spellEnd"/>
      <w:r w:rsidRPr="00765BAF">
        <w:rPr>
          <w:rFonts w:ascii="Arial" w:hAnsi="Arial" w:cs="Arial"/>
          <w:sz w:val="24"/>
          <w:szCs w:val="24"/>
        </w:rPr>
        <w:t>. L</w:t>
      </w:r>
      <w:r w:rsidR="00670AA4">
        <w:rPr>
          <w:rFonts w:ascii="Arial" w:hAnsi="Arial" w:cs="Arial"/>
          <w:sz w:val="24"/>
          <w:szCs w:val="24"/>
        </w:rPr>
        <w:t>K</w:t>
      </w:r>
      <w:r w:rsidRPr="00765BAF">
        <w:rPr>
          <w:rFonts w:ascii="Arial" w:hAnsi="Arial" w:cs="Arial"/>
          <w:sz w:val="24"/>
          <w:szCs w:val="24"/>
        </w:rPr>
        <w:t xml:space="preserve"> i </w:t>
      </w:r>
      <w:proofErr w:type="spellStart"/>
      <w:r w:rsidRPr="00765BAF">
        <w:rPr>
          <w:rFonts w:ascii="Arial" w:hAnsi="Arial" w:cs="Arial"/>
          <w:sz w:val="24"/>
          <w:szCs w:val="24"/>
        </w:rPr>
        <w:t>mlt</w:t>
      </w:r>
      <w:proofErr w:type="spellEnd"/>
      <w:r w:rsidRPr="00765BAF">
        <w:rPr>
          <w:rFonts w:ascii="Arial" w:hAnsi="Arial" w:cs="Arial"/>
          <w:sz w:val="24"/>
          <w:szCs w:val="24"/>
        </w:rPr>
        <w:t xml:space="preserve">. </w:t>
      </w:r>
      <w:r w:rsidR="00670AA4">
        <w:rPr>
          <w:rFonts w:ascii="Arial" w:hAnsi="Arial" w:cs="Arial"/>
          <w:sz w:val="24"/>
          <w:szCs w:val="24"/>
        </w:rPr>
        <w:t>MK</w:t>
      </w:r>
      <w:r w:rsidRPr="00765BAF">
        <w:rPr>
          <w:rFonts w:ascii="Arial" w:hAnsi="Arial" w:cs="Arial"/>
          <w:sz w:val="24"/>
          <w:szCs w:val="24"/>
        </w:rPr>
        <w:t>, L</w:t>
      </w:r>
      <w:r w:rsidR="00670AA4">
        <w:rPr>
          <w:rFonts w:ascii="Arial" w:hAnsi="Arial" w:cs="Arial"/>
          <w:sz w:val="24"/>
          <w:szCs w:val="24"/>
        </w:rPr>
        <w:t>G</w:t>
      </w:r>
      <w:r w:rsidRPr="00765BAF">
        <w:rPr>
          <w:rFonts w:ascii="Arial" w:hAnsi="Arial" w:cs="Arial"/>
          <w:sz w:val="24"/>
          <w:szCs w:val="24"/>
        </w:rPr>
        <w:t xml:space="preserve">, IBAN </w:t>
      </w:r>
      <w:r w:rsidR="00670AA4">
        <w:rPr>
          <w:rFonts w:ascii="Arial" w:hAnsi="Arial" w:cs="Arial"/>
          <w:bCs/>
          <w:sz w:val="24"/>
          <w:szCs w:val="24"/>
        </w:rPr>
        <w:t>[broj bankovnog računa]</w:t>
      </w:r>
      <w:r w:rsidRPr="00765BAF">
        <w:rPr>
          <w:rFonts w:ascii="Arial" w:hAnsi="Arial" w:cs="Arial"/>
          <w:sz w:val="24"/>
          <w:szCs w:val="24"/>
        </w:rPr>
        <w:t xml:space="preserve">, otvoren kod </w:t>
      </w:r>
      <w:proofErr w:type="spellStart"/>
      <w:r w:rsidRPr="00765BAF">
        <w:rPr>
          <w:rFonts w:ascii="Arial" w:hAnsi="Arial" w:cs="Arial"/>
          <w:sz w:val="24"/>
          <w:szCs w:val="24"/>
        </w:rPr>
        <w:t>Raiffeisenbank</w:t>
      </w:r>
      <w:proofErr w:type="spellEnd"/>
      <w:r w:rsidRPr="00765BAF">
        <w:rPr>
          <w:rFonts w:ascii="Arial" w:hAnsi="Arial" w:cs="Arial"/>
          <w:sz w:val="24"/>
          <w:szCs w:val="24"/>
        </w:rPr>
        <w:t xml:space="preserve"> d.d.</w:t>
      </w:r>
    </w:p>
    <w:p w:rsidRPr="00765BAF" w:rsidR="00765BAF" w:rsidP="00765BAF" w:rsidRDefault="00765BAF" w14:paraId="261985C6" w14:textId="77777777">
      <w:pPr>
        <w:pStyle w:val="Odlomakpopisa"/>
        <w:ind w:left="1080"/>
        <w:jc w:val="both"/>
        <w:rPr>
          <w:rFonts w:ascii="Arial" w:hAnsi="Arial" w:cs="Arial"/>
          <w:sz w:val="24"/>
          <w:szCs w:val="24"/>
        </w:rPr>
      </w:pPr>
    </w:p>
    <w:p w:rsidRPr="00765BAF" w:rsidR="00765BAF" w:rsidP="00765BAF" w:rsidRDefault="00765BAF" w14:paraId="3C2DB653" w14:textId="77777777">
      <w:pPr>
        <w:pStyle w:val="Odlomakpopisa"/>
        <w:numPr>
          <w:ilvl w:val="0"/>
          <w:numId w:val="14"/>
        </w:numPr>
        <w:jc w:val="both"/>
        <w:rPr>
          <w:rFonts w:ascii="Arial" w:hAnsi="Arial" w:cs="Arial"/>
          <w:sz w:val="24"/>
          <w:szCs w:val="24"/>
        </w:rPr>
      </w:pPr>
      <w:r w:rsidRPr="00765BAF">
        <w:rPr>
          <w:rFonts w:ascii="Arial" w:hAnsi="Arial" w:cs="Arial"/>
          <w:sz w:val="24"/>
          <w:szCs w:val="24"/>
        </w:rPr>
        <w:t>Svaka stranka snosi svoje parnične troškove ovog postupka.</w:t>
      </w:r>
    </w:p>
    <w:p w:rsidR="00765BAF" w:rsidP="00765BAF" w:rsidRDefault="00765BAF" w14:paraId="40B86D3D" w14:textId="77777777">
      <w:pPr>
        <w:ind w:left="709" w:hanging="709"/>
        <w:jc w:val="both"/>
        <w:rPr>
          <w:rFonts w:ascii="Arial" w:hAnsi="Arial" w:cs="Arial"/>
          <w:sz w:val="24"/>
          <w:szCs w:val="24"/>
        </w:rPr>
      </w:pPr>
    </w:p>
    <w:p w:rsidR="00765BAF" w:rsidP="00670AA4" w:rsidRDefault="00765BAF" w14:paraId="7E4383E4" w14:textId="77777777">
      <w:pPr>
        <w:jc w:val="center"/>
        <w:rPr>
          <w:rFonts w:ascii="Arial" w:hAnsi="Arial" w:cs="Arial"/>
          <w:sz w:val="24"/>
          <w:szCs w:val="24"/>
        </w:rPr>
      </w:pPr>
      <w:r w:rsidRPr="00765BAF">
        <w:rPr>
          <w:rFonts w:ascii="Arial" w:hAnsi="Arial" w:cs="Arial"/>
          <w:sz w:val="24"/>
          <w:szCs w:val="24"/>
        </w:rPr>
        <w:t>Obrazloženje</w:t>
      </w:r>
    </w:p>
    <w:p w:rsidR="00670AA4" w:rsidP="00670AA4" w:rsidRDefault="00670AA4" w14:paraId="7F27ADA5" w14:textId="77777777">
      <w:pPr>
        <w:jc w:val="center"/>
        <w:rPr>
          <w:rFonts w:ascii="Arial" w:hAnsi="Arial" w:cs="Arial"/>
          <w:sz w:val="24"/>
          <w:szCs w:val="24"/>
        </w:rPr>
      </w:pPr>
    </w:p>
    <w:p w:rsidR="00765BAF" w:rsidP="00670AA4" w:rsidRDefault="00765BAF" w14:paraId="303DA1D5" w14:textId="77777777">
      <w:pPr>
        <w:jc w:val="both"/>
        <w:rPr>
          <w:rFonts w:ascii="Arial" w:hAnsi="Arial" w:cs="Arial"/>
          <w:sz w:val="24"/>
          <w:szCs w:val="24"/>
        </w:rPr>
      </w:pPr>
      <w:r w:rsidRPr="00765BAF">
        <w:rPr>
          <w:rFonts w:ascii="Arial" w:hAnsi="Arial" w:cs="Arial"/>
          <w:sz w:val="24"/>
          <w:szCs w:val="24"/>
        </w:rPr>
        <w:t>Ova presuda ne sadrži obrazloženje u smislu odredbe čl. 421. u svezi čl. 420. Obiteljskog</w:t>
      </w:r>
      <w:r w:rsidR="00670AA4">
        <w:rPr>
          <w:rFonts w:ascii="Arial" w:hAnsi="Arial" w:cs="Arial"/>
          <w:sz w:val="24"/>
          <w:szCs w:val="24"/>
        </w:rPr>
        <w:t xml:space="preserve"> </w:t>
      </w:r>
      <w:r w:rsidRPr="00765BAF">
        <w:rPr>
          <w:rFonts w:ascii="Arial" w:hAnsi="Arial" w:cs="Arial"/>
          <w:sz w:val="24"/>
          <w:szCs w:val="24"/>
        </w:rPr>
        <w:t>zakona (Narodne novine broj: 116/03, 17/04, 136/04, 107/07, 61/11, 25/13, 103/15).</w:t>
      </w:r>
    </w:p>
    <w:p w:rsidR="00670AA4" w:rsidP="00670AA4" w:rsidRDefault="00670AA4" w14:paraId="47762AD7" w14:textId="77777777">
      <w:pPr>
        <w:jc w:val="both"/>
        <w:rPr>
          <w:rFonts w:ascii="Arial" w:hAnsi="Arial" w:cs="Arial"/>
          <w:sz w:val="24"/>
          <w:szCs w:val="24"/>
        </w:rPr>
      </w:pPr>
    </w:p>
    <w:p w:rsidR="00670AA4" w:rsidP="00670AA4" w:rsidRDefault="00670AA4" w14:paraId="1B56585E" w14:textId="77777777">
      <w:pPr>
        <w:jc w:val="center"/>
        <w:rPr>
          <w:rFonts w:ascii="Arial" w:hAnsi="Arial" w:cs="Arial"/>
          <w:bCs/>
          <w:sz w:val="24"/>
          <w:szCs w:val="24"/>
        </w:rPr>
      </w:pPr>
      <w:r>
        <w:rPr>
          <w:rFonts w:ascii="Arial" w:hAnsi="Arial" w:cs="Arial"/>
          <w:bCs/>
          <w:sz w:val="24"/>
          <w:szCs w:val="24"/>
        </w:rPr>
        <w:t xml:space="preserve">U </w:t>
      </w:r>
      <w:r w:rsidRPr="002C2A31">
        <w:rPr>
          <w:rFonts w:ascii="Arial" w:hAnsi="Arial" w:cs="Arial"/>
          <w:bCs/>
          <w:sz w:val="24"/>
          <w:szCs w:val="24"/>
        </w:rPr>
        <w:t>Varaždin</w:t>
      </w:r>
      <w:r>
        <w:rPr>
          <w:rFonts w:ascii="Arial" w:hAnsi="Arial" w:cs="Arial"/>
          <w:bCs/>
          <w:sz w:val="24"/>
          <w:szCs w:val="24"/>
        </w:rPr>
        <w:t>u, 1. trav</w:t>
      </w:r>
      <w:r>
        <w:rPr>
          <w:rFonts w:ascii="Arial" w:hAnsi="Arial" w:cs="Arial"/>
          <w:sz w:val="24"/>
          <w:szCs w:val="24"/>
        </w:rPr>
        <w:t>nja</w:t>
      </w:r>
      <w:r w:rsidRPr="006E0D10">
        <w:rPr>
          <w:rFonts w:ascii="Arial" w:hAnsi="Arial" w:cs="Arial"/>
          <w:sz w:val="24"/>
          <w:szCs w:val="24"/>
        </w:rPr>
        <w:t xml:space="preserve"> 202</w:t>
      </w:r>
      <w:r>
        <w:rPr>
          <w:rFonts w:ascii="Arial" w:hAnsi="Arial" w:cs="Arial"/>
          <w:sz w:val="24"/>
          <w:szCs w:val="24"/>
        </w:rPr>
        <w:t>5</w:t>
      </w:r>
      <w:r w:rsidRPr="002C2A31">
        <w:rPr>
          <w:rFonts w:ascii="Arial" w:hAnsi="Arial" w:cs="Arial"/>
          <w:bCs/>
          <w:sz w:val="24"/>
          <w:szCs w:val="24"/>
        </w:rPr>
        <w:t>.</w:t>
      </w:r>
      <w:r>
        <w:rPr>
          <w:rFonts w:ascii="Arial" w:hAnsi="Arial" w:cs="Arial"/>
          <w:bCs/>
          <w:sz w:val="24"/>
          <w:szCs w:val="24"/>
        </w:rPr>
        <w:t xml:space="preserve"> godine</w:t>
      </w:r>
    </w:p>
    <w:p w:rsidRPr="002C2A31" w:rsidR="00670AA4" w:rsidP="00670AA4" w:rsidRDefault="00670AA4" w14:paraId="5A88D4F4" w14:textId="77777777">
      <w:pPr>
        <w:jc w:val="center"/>
        <w:rPr>
          <w:rFonts w:ascii="Arial" w:hAnsi="Arial" w:cs="Arial"/>
          <w:bCs/>
          <w:sz w:val="24"/>
          <w:szCs w:val="24"/>
        </w:rPr>
      </w:pPr>
    </w:p>
    <w:p w:rsidRPr="002C2A31" w:rsidR="00670AA4" w:rsidP="00670AA4" w:rsidRDefault="00670AA4" w14:paraId="4E5E876E" w14:textId="77777777">
      <w:pPr>
        <w:rPr>
          <w:rFonts w:ascii="Arial" w:hAnsi="Arial" w:cs="Arial"/>
          <w:bCs/>
          <w:sz w:val="24"/>
          <w:szCs w:val="24"/>
        </w:rPr>
      </w:pPr>
      <w:r w:rsidRPr="002C2A31">
        <w:rPr>
          <w:rFonts w:ascii="Arial" w:hAnsi="Arial" w:cs="Arial"/>
          <w:bCs/>
          <w:sz w:val="24"/>
          <w:szCs w:val="24"/>
        </w:rPr>
        <w:tab/>
      </w:r>
      <w:r w:rsidRPr="002C2A31">
        <w:rPr>
          <w:rFonts w:ascii="Arial" w:hAnsi="Arial" w:cs="Arial"/>
          <w:bCs/>
          <w:sz w:val="24"/>
          <w:szCs w:val="24"/>
        </w:rPr>
        <w:tab/>
      </w:r>
      <w:r w:rsidRPr="002C2A31">
        <w:rPr>
          <w:rFonts w:ascii="Arial" w:hAnsi="Arial" w:cs="Arial"/>
          <w:bCs/>
          <w:sz w:val="24"/>
          <w:szCs w:val="24"/>
        </w:rPr>
        <w:tab/>
      </w:r>
      <w:r w:rsidRPr="002C2A31">
        <w:rPr>
          <w:rFonts w:ascii="Arial" w:hAnsi="Arial" w:cs="Arial"/>
          <w:bCs/>
          <w:sz w:val="24"/>
          <w:szCs w:val="24"/>
        </w:rPr>
        <w:tab/>
      </w:r>
      <w:r w:rsidRPr="002C2A31">
        <w:rPr>
          <w:rFonts w:ascii="Arial" w:hAnsi="Arial" w:cs="Arial"/>
          <w:bCs/>
          <w:sz w:val="24"/>
          <w:szCs w:val="24"/>
        </w:rPr>
        <w:tab/>
      </w:r>
      <w:r w:rsidRPr="002C2A31">
        <w:rPr>
          <w:rFonts w:ascii="Arial" w:hAnsi="Arial" w:cs="Arial"/>
          <w:bCs/>
          <w:sz w:val="24"/>
          <w:szCs w:val="24"/>
        </w:rPr>
        <w:tab/>
        <w:t xml:space="preserve">     </w:t>
      </w:r>
      <w:r w:rsidRPr="002C2A31">
        <w:rPr>
          <w:rFonts w:ascii="Arial" w:hAnsi="Arial" w:cs="Arial"/>
          <w:bCs/>
          <w:sz w:val="24"/>
          <w:szCs w:val="24"/>
        </w:rPr>
        <w:tab/>
        <w:t xml:space="preserve">                </w:t>
      </w:r>
      <w:r w:rsidRPr="002C2A31">
        <w:rPr>
          <w:rFonts w:ascii="Arial" w:hAnsi="Arial" w:cs="Arial"/>
          <w:bCs/>
          <w:sz w:val="24"/>
          <w:szCs w:val="24"/>
        </w:rPr>
        <w:tab/>
      </w:r>
      <w:r>
        <w:rPr>
          <w:rFonts w:ascii="Arial" w:hAnsi="Arial" w:cs="Arial"/>
          <w:bCs/>
          <w:sz w:val="24"/>
          <w:szCs w:val="24"/>
        </w:rPr>
        <w:t xml:space="preserve">       </w:t>
      </w:r>
      <w:r>
        <w:rPr>
          <w:rFonts w:ascii="Arial" w:hAnsi="Arial" w:cs="Arial"/>
          <w:bCs/>
          <w:sz w:val="24"/>
          <w:szCs w:val="24"/>
        </w:rPr>
        <w:tab/>
        <w:t xml:space="preserve">        </w:t>
      </w:r>
      <w:r w:rsidRPr="002C2A31">
        <w:rPr>
          <w:rFonts w:ascii="Arial" w:hAnsi="Arial" w:cs="Arial"/>
          <w:bCs/>
          <w:sz w:val="24"/>
          <w:szCs w:val="24"/>
        </w:rPr>
        <w:t>Su</w:t>
      </w:r>
      <w:r>
        <w:rPr>
          <w:rFonts w:ascii="Arial" w:hAnsi="Arial" w:cs="Arial"/>
          <w:bCs/>
          <w:sz w:val="24"/>
          <w:szCs w:val="24"/>
        </w:rPr>
        <w:t>dac</w:t>
      </w:r>
    </w:p>
    <w:p w:rsidR="00670AA4" w:rsidP="00670AA4" w:rsidRDefault="00670AA4" w14:paraId="1B7E6B4B" w14:textId="77777777">
      <w:pPr>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 xml:space="preserve">    </w:t>
      </w:r>
      <w:r>
        <w:rPr>
          <w:rFonts w:ascii="Arial" w:hAnsi="Arial" w:cs="Arial"/>
          <w:bCs/>
          <w:sz w:val="24"/>
          <w:szCs w:val="24"/>
        </w:rPr>
        <w:tab/>
      </w:r>
      <w:r>
        <w:rPr>
          <w:rFonts w:ascii="Arial" w:hAnsi="Arial" w:cs="Arial"/>
          <w:bCs/>
          <w:sz w:val="24"/>
          <w:szCs w:val="24"/>
        </w:rPr>
        <w:tab/>
      </w:r>
      <w:r>
        <w:rPr>
          <w:rFonts w:ascii="Arial" w:hAnsi="Arial" w:cs="Arial"/>
          <w:bCs/>
          <w:sz w:val="24"/>
          <w:szCs w:val="24"/>
        </w:rPr>
        <w:tab/>
        <w:t xml:space="preserve">   </w:t>
      </w:r>
      <w:r>
        <w:rPr>
          <w:rFonts w:ascii="Arial" w:hAnsi="Arial" w:cs="Arial"/>
          <w:bCs/>
          <w:sz w:val="24"/>
          <w:szCs w:val="24"/>
        </w:rPr>
        <w:tab/>
      </w:r>
      <w:r>
        <w:rPr>
          <w:rFonts w:ascii="Arial" w:hAnsi="Arial" w:cs="Arial"/>
          <w:bCs/>
          <w:sz w:val="24"/>
          <w:szCs w:val="24"/>
        </w:rPr>
        <w:tab/>
        <w:t>Blaženk</w:t>
      </w:r>
      <w:r w:rsidRPr="002C2A31">
        <w:rPr>
          <w:rFonts w:ascii="Arial" w:hAnsi="Arial" w:cs="Arial"/>
          <w:bCs/>
          <w:sz w:val="24"/>
          <w:szCs w:val="24"/>
        </w:rPr>
        <w:t xml:space="preserve">a </w:t>
      </w:r>
      <w:r>
        <w:rPr>
          <w:rFonts w:ascii="Arial" w:hAnsi="Arial" w:cs="Arial"/>
          <w:bCs/>
          <w:sz w:val="24"/>
          <w:szCs w:val="24"/>
        </w:rPr>
        <w:t>Mavre</w:t>
      </w:r>
      <w:r w:rsidRPr="002C2A31">
        <w:rPr>
          <w:rFonts w:ascii="Arial" w:hAnsi="Arial" w:cs="Arial"/>
          <w:bCs/>
          <w:sz w:val="24"/>
          <w:szCs w:val="24"/>
        </w:rPr>
        <w:t>k</w:t>
      </w:r>
    </w:p>
    <w:p w:rsidR="00670AA4" w:rsidP="00670AA4" w:rsidRDefault="00670AA4" w14:paraId="5BE6D80A" w14:textId="77777777">
      <w:pPr>
        <w:rPr>
          <w:rFonts w:ascii="Arial" w:hAnsi="Arial" w:cs="Arial"/>
          <w:bCs/>
          <w:sz w:val="24"/>
          <w:szCs w:val="24"/>
        </w:rPr>
      </w:pPr>
    </w:p>
    <w:p w:rsidR="00670AA4" w:rsidP="00670AA4" w:rsidRDefault="00670AA4" w14:paraId="41FACF86" w14:textId="77777777">
      <w:pPr>
        <w:rPr>
          <w:rFonts w:ascii="Arial" w:hAnsi="Arial" w:cs="Arial"/>
          <w:bCs/>
          <w:sz w:val="24"/>
          <w:szCs w:val="24"/>
        </w:rPr>
      </w:pPr>
    </w:p>
    <w:p w:rsidRPr="006E0D10" w:rsidR="00670AA4" w:rsidP="00670AA4" w:rsidRDefault="00670AA4" w14:paraId="4DF823FE" w14:textId="77777777">
      <w:pPr>
        <w:jc w:val="both"/>
        <w:rPr>
          <w:rFonts w:ascii="Arial" w:hAnsi="Arial" w:cs="Arial"/>
          <w:sz w:val="24"/>
          <w:szCs w:val="24"/>
        </w:rPr>
      </w:pPr>
      <w:r w:rsidRPr="006E0D10">
        <w:rPr>
          <w:rFonts w:ascii="Arial" w:hAnsi="Arial" w:cs="Arial"/>
          <w:sz w:val="24"/>
          <w:szCs w:val="24"/>
        </w:rPr>
        <w:t>UPUTA O PRAVNOM LIJEKU</w:t>
      </w:r>
      <w:r>
        <w:rPr>
          <w:rFonts w:ascii="Arial" w:hAnsi="Arial" w:cs="Arial"/>
          <w:sz w:val="24"/>
          <w:szCs w:val="24"/>
        </w:rPr>
        <w:t>:</w:t>
      </w:r>
    </w:p>
    <w:p w:rsidRPr="00833846" w:rsidR="00670AA4" w:rsidP="00670AA4" w:rsidRDefault="00670AA4" w14:paraId="438998B8" w14:textId="77777777">
      <w:pPr>
        <w:jc w:val="both"/>
        <w:rPr>
          <w:rFonts w:ascii="Arial" w:hAnsi="Arial" w:cs="Arial"/>
          <w:sz w:val="24"/>
          <w:szCs w:val="24"/>
        </w:rPr>
      </w:pPr>
      <w:r w:rsidRPr="006E0D10">
        <w:rPr>
          <w:rFonts w:ascii="Arial" w:hAnsi="Arial" w:cs="Arial"/>
          <w:sz w:val="24"/>
          <w:szCs w:val="24"/>
        </w:rPr>
        <w:t>Protiv ove presude nije</w:t>
      </w:r>
      <w:r>
        <w:rPr>
          <w:rFonts w:ascii="Arial" w:hAnsi="Arial" w:cs="Arial"/>
          <w:sz w:val="24"/>
          <w:szCs w:val="24"/>
        </w:rPr>
        <w:t xml:space="preserve"> dozvoljena</w:t>
      </w:r>
      <w:r w:rsidRPr="006E0D10">
        <w:rPr>
          <w:rFonts w:ascii="Arial" w:hAnsi="Arial" w:cs="Arial"/>
          <w:sz w:val="24"/>
          <w:szCs w:val="24"/>
        </w:rPr>
        <w:t xml:space="preserve"> žalb</w:t>
      </w:r>
      <w:r>
        <w:rPr>
          <w:rFonts w:ascii="Arial" w:hAnsi="Arial" w:cs="Arial"/>
          <w:sz w:val="24"/>
          <w:szCs w:val="24"/>
        </w:rPr>
        <w:t>a, s obzirom da s</w:t>
      </w:r>
      <w:r w:rsidRPr="006E0D10">
        <w:rPr>
          <w:rFonts w:ascii="Arial" w:hAnsi="Arial" w:cs="Arial"/>
          <w:sz w:val="24"/>
          <w:szCs w:val="24"/>
        </w:rPr>
        <w:t>u</w:t>
      </w:r>
      <w:r>
        <w:rPr>
          <w:rFonts w:ascii="Arial" w:hAnsi="Arial" w:cs="Arial"/>
          <w:sz w:val="24"/>
          <w:szCs w:val="24"/>
        </w:rPr>
        <w:t xml:space="preserve"> se stranke odrekle prava na istu te je presuda pravomoćna s danom donošenja, tj. s 1. travnja 2025. godine</w:t>
      </w:r>
      <w:r w:rsidRPr="00833846">
        <w:rPr>
          <w:rFonts w:ascii="Arial" w:hAnsi="Arial" w:cs="Arial"/>
          <w:sz w:val="24"/>
          <w:szCs w:val="24"/>
        </w:rPr>
        <w:t>.</w:t>
      </w:r>
      <w:r w:rsidRPr="00833846">
        <w:rPr>
          <w:rFonts w:ascii="Arial" w:hAnsi="Arial" w:cs="Arial"/>
          <w:spacing w:val="94"/>
          <w:sz w:val="24"/>
          <w:szCs w:val="24"/>
        </w:rPr>
        <w:t xml:space="preserve"> </w:t>
      </w:r>
    </w:p>
    <w:p w:rsidR="00670AA4" w:rsidP="00670AA4" w:rsidRDefault="00670AA4" w14:paraId="10B4B5B2" w14:textId="77777777">
      <w:pPr>
        <w:ind w:firstLine="708"/>
        <w:jc w:val="both"/>
        <w:rPr>
          <w:rFonts w:ascii="Arial" w:hAnsi="Arial" w:cs="Arial"/>
          <w:sz w:val="24"/>
          <w:szCs w:val="24"/>
        </w:rPr>
      </w:pPr>
    </w:p>
    <w:p w:rsidRPr="006E0D10" w:rsidR="00670AA4" w:rsidP="00670AA4" w:rsidRDefault="00670AA4" w14:paraId="7FAB21E3" w14:textId="77777777">
      <w:pPr>
        <w:ind w:firstLine="708"/>
        <w:jc w:val="both"/>
        <w:rPr>
          <w:rFonts w:ascii="Arial" w:hAnsi="Arial" w:cs="Arial"/>
          <w:sz w:val="24"/>
          <w:szCs w:val="24"/>
        </w:rPr>
      </w:pPr>
      <w:r w:rsidRPr="006E0D10">
        <w:rPr>
          <w:rFonts w:ascii="Arial" w:hAnsi="Arial" w:cs="Arial"/>
          <w:sz w:val="24"/>
          <w:szCs w:val="24"/>
        </w:rPr>
        <w:tab/>
      </w:r>
      <w:r w:rsidRPr="006E0D10">
        <w:rPr>
          <w:rFonts w:ascii="Arial" w:hAnsi="Arial" w:cs="Arial"/>
          <w:sz w:val="24"/>
          <w:szCs w:val="24"/>
        </w:rPr>
        <w:tab/>
      </w:r>
    </w:p>
    <w:p w:rsidR="00670AA4" w:rsidP="00670AA4" w:rsidRDefault="00670AA4" w14:paraId="633FF274" w14:textId="77777777">
      <w:pPr>
        <w:jc w:val="both"/>
        <w:rPr>
          <w:rFonts w:ascii="Arial" w:hAnsi="Arial" w:cs="Arial"/>
          <w:sz w:val="24"/>
          <w:szCs w:val="24"/>
        </w:rPr>
      </w:pPr>
      <w:r w:rsidRPr="006E0D10">
        <w:rPr>
          <w:rFonts w:ascii="Arial" w:hAnsi="Arial" w:cs="Arial"/>
          <w:sz w:val="24"/>
          <w:szCs w:val="24"/>
        </w:rPr>
        <w:t>Dostaviti:</w:t>
      </w:r>
    </w:p>
    <w:p w:rsidRPr="00A50D7B" w:rsidR="00670AA4" w:rsidP="00670AA4" w:rsidRDefault="00670AA4" w14:paraId="2745490C" w14:textId="77777777">
      <w:pPr>
        <w:pStyle w:val="Odlomakpopisa"/>
        <w:numPr>
          <w:ilvl w:val="0"/>
          <w:numId w:val="12"/>
        </w:numPr>
        <w:jc w:val="both"/>
        <w:rPr>
          <w:rFonts w:ascii="Arial" w:hAnsi="Arial" w:cs="Arial"/>
          <w:sz w:val="24"/>
          <w:szCs w:val="24"/>
        </w:rPr>
      </w:pPr>
      <w:r w:rsidRPr="00A50D7B">
        <w:rPr>
          <w:rFonts w:ascii="Arial" w:hAnsi="Arial" w:cs="Arial"/>
          <w:sz w:val="24"/>
          <w:szCs w:val="24"/>
        </w:rPr>
        <w:t>LG,</w:t>
      </w:r>
      <w:r w:rsidRPr="00A50D7B">
        <w:rPr>
          <w:rFonts w:ascii="Arial" w:hAnsi="Arial" w:cs="Arial"/>
          <w:bCs/>
          <w:sz w:val="24"/>
          <w:szCs w:val="24"/>
        </w:rPr>
        <w:t xml:space="preserve"> [adresa]</w:t>
      </w:r>
      <w:r w:rsidRPr="00A50D7B">
        <w:rPr>
          <w:rFonts w:ascii="Arial" w:hAnsi="Arial" w:cs="Arial"/>
          <w:sz w:val="24"/>
          <w:szCs w:val="24"/>
        </w:rPr>
        <w:t xml:space="preserve">, s boravištem u </w:t>
      </w:r>
      <w:r w:rsidRPr="00A50D7B">
        <w:rPr>
          <w:rFonts w:ascii="Arial" w:hAnsi="Arial" w:cs="Arial"/>
          <w:bCs/>
          <w:sz w:val="24"/>
          <w:szCs w:val="24"/>
        </w:rPr>
        <w:t>[adresa]</w:t>
      </w:r>
      <w:r w:rsidRPr="00A50D7B">
        <w:rPr>
          <w:rFonts w:ascii="Arial" w:hAnsi="Arial" w:cs="Arial"/>
          <w:sz w:val="24"/>
          <w:szCs w:val="24"/>
        </w:rPr>
        <w:t>,</w:t>
      </w:r>
      <w:r w:rsidRPr="00A50D7B">
        <w:t xml:space="preserve"> </w:t>
      </w:r>
      <w:r w:rsidRPr="00A50D7B">
        <w:rPr>
          <w:rFonts w:ascii="Arial" w:hAnsi="Arial" w:cs="Arial"/>
          <w:sz w:val="24"/>
          <w:szCs w:val="24"/>
        </w:rPr>
        <w:t xml:space="preserve">zastupana po odvjetnici Andreji </w:t>
      </w:r>
      <w:proofErr w:type="spellStart"/>
      <w:r w:rsidRPr="00A50D7B">
        <w:rPr>
          <w:rFonts w:ascii="Arial" w:hAnsi="Arial" w:cs="Arial"/>
          <w:sz w:val="24"/>
          <w:szCs w:val="24"/>
        </w:rPr>
        <w:t>Juričan</w:t>
      </w:r>
      <w:proofErr w:type="spellEnd"/>
      <w:r w:rsidRPr="00A50D7B">
        <w:rPr>
          <w:rFonts w:ascii="Arial" w:hAnsi="Arial" w:cs="Arial"/>
          <w:sz w:val="24"/>
          <w:szCs w:val="24"/>
        </w:rPr>
        <w:t xml:space="preserve"> u uredu odvjetnice Andreje Štefan u Čakovcu,</w:t>
      </w:r>
    </w:p>
    <w:p w:rsidR="00670AA4" w:rsidP="00670AA4" w:rsidRDefault="00670AA4" w14:paraId="28102355" w14:textId="77777777">
      <w:pPr>
        <w:pStyle w:val="Odlomakpopisa"/>
        <w:numPr>
          <w:ilvl w:val="0"/>
          <w:numId w:val="12"/>
        </w:numPr>
        <w:jc w:val="both"/>
        <w:rPr>
          <w:rFonts w:ascii="Arial" w:hAnsi="Arial" w:cs="Arial"/>
          <w:sz w:val="24"/>
          <w:szCs w:val="24"/>
        </w:rPr>
      </w:pPr>
      <w:r>
        <w:rPr>
          <w:rFonts w:ascii="Arial" w:hAnsi="Arial" w:cs="Arial"/>
          <w:sz w:val="24"/>
          <w:szCs w:val="24"/>
        </w:rPr>
        <w:t>NK</w:t>
      </w:r>
      <w:r w:rsidRPr="00E44411">
        <w:rPr>
          <w:rFonts w:ascii="Arial" w:hAnsi="Arial" w:cs="Arial"/>
          <w:sz w:val="24"/>
          <w:szCs w:val="24"/>
        </w:rPr>
        <w:t xml:space="preserve"> </w:t>
      </w:r>
      <w:r w:rsidRPr="00E44411">
        <w:rPr>
          <w:rFonts w:ascii="Arial" w:hAnsi="Arial" w:cs="Arial"/>
          <w:bCs/>
          <w:sz w:val="24"/>
          <w:szCs w:val="24"/>
        </w:rPr>
        <w:t>[adresa]</w:t>
      </w:r>
      <w:r w:rsidRPr="00E44411">
        <w:rPr>
          <w:rFonts w:ascii="Arial" w:hAnsi="Arial" w:cs="Arial"/>
          <w:sz w:val="24"/>
          <w:szCs w:val="24"/>
        </w:rPr>
        <w:t>,</w:t>
      </w:r>
      <w:r w:rsidRPr="00A50D7B">
        <w:rPr>
          <w:rFonts w:ascii="Arial" w:hAnsi="Arial" w:cs="Arial"/>
          <w:sz w:val="24"/>
          <w:szCs w:val="24"/>
        </w:rPr>
        <w:t xml:space="preserve"> </w:t>
      </w:r>
      <w:r w:rsidRPr="00E44411">
        <w:rPr>
          <w:rFonts w:ascii="Arial" w:hAnsi="Arial" w:cs="Arial"/>
          <w:sz w:val="24"/>
          <w:szCs w:val="24"/>
        </w:rPr>
        <w:t xml:space="preserve">s boravištem u </w:t>
      </w:r>
      <w:r w:rsidRPr="00E44411">
        <w:rPr>
          <w:rFonts w:ascii="Arial" w:hAnsi="Arial" w:cs="Arial"/>
          <w:bCs/>
          <w:sz w:val="24"/>
          <w:szCs w:val="24"/>
        </w:rPr>
        <w:t>[adresa]</w:t>
      </w:r>
      <w:r w:rsidRPr="00E44411">
        <w:rPr>
          <w:rFonts w:ascii="Arial" w:hAnsi="Arial" w:cs="Arial"/>
          <w:sz w:val="24"/>
          <w:szCs w:val="24"/>
        </w:rPr>
        <w:t>,</w:t>
      </w:r>
    </w:p>
    <w:p w:rsidRPr="006E0D10" w:rsidR="00670AA4" w:rsidP="00670AA4" w:rsidRDefault="00670AA4" w14:paraId="0E2842C8" w14:textId="77777777">
      <w:pPr>
        <w:pStyle w:val="Odlomakpopisa"/>
        <w:numPr>
          <w:ilvl w:val="0"/>
          <w:numId w:val="12"/>
        </w:numPr>
        <w:jc w:val="both"/>
        <w:rPr>
          <w:rFonts w:ascii="Arial" w:hAnsi="Arial" w:cs="Arial"/>
          <w:sz w:val="24"/>
          <w:szCs w:val="24"/>
        </w:rPr>
      </w:pPr>
      <w:r>
        <w:rPr>
          <w:rFonts w:ascii="Arial" w:hAnsi="Arial" w:eastAsia="Calibri" w:cs="Arial"/>
          <w:sz w:val="24"/>
          <w:szCs w:val="24"/>
          <w:lang w:eastAsia="en-US"/>
        </w:rPr>
        <w:t xml:space="preserve">Posebna skrbnica Ana </w:t>
      </w:r>
      <w:proofErr w:type="spellStart"/>
      <w:r>
        <w:rPr>
          <w:rFonts w:ascii="Arial" w:hAnsi="Arial" w:eastAsia="Calibri" w:cs="Arial"/>
          <w:sz w:val="24"/>
          <w:szCs w:val="24"/>
          <w:lang w:eastAsia="en-US"/>
        </w:rPr>
        <w:t>Matijašec</w:t>
      </w:r>
      <w:proofErr w:type="spellEnd"/>
      <w:r>
        <w:rPr>
          <w:rFonts w:ascii="Arial" w:hAnsi="Arial" w:eastAsia="Calibri" w:cs="Arial"/>
          <w:sz w:val="24"/>
          <w:szCs w:val="24"/>
          <w:lang w:eastAsia="en-US"/>
        </w:rPr>
        <w:t xml:space="preserve"> </w:t>
      </w:r>
      <w:r w:rsidRPr="00833846">
        <w:rPr>
          <w:rFonts w:ascii="Arial" w:hAnsi="Arial" w:eastAsia="Calibri" w:cs="Arial"/>
          <w:sz w:val="24"/>
          <w:szCs w:val="24"/>
          <w:lang w:eastAsia="en-US"/>
        </w:rPr>
        <w:t>iz</w:t>
      </w:r>
      <w:r>
        <w:rPr>
          <w:rFonts w:ascii="Arial" w:hAnsi="Arial" w:eastAsia="Calibri" w:cs="Arial"/>
          <w:sz w:val="24"/>
          <w:szCs w:val="24"/>
          <w:lang w:eastAsia="en-US"/>
        </w:rPr>
        <w:t xml:space="preserve"> Centra za posebno skrbništvo Zagreb,</w:t>
      </w:r>
      <w:r w:rsidRPr="00833846">
        <w:rPr>
          <w:rFonts w:ascii="Arial" w:hAnsi="Arial" w:eastAsia="Calibri" w:cs="Arial"/>
          <w:sz w:val="24"/>
          <w:szCs w:val="24"/>
          <w:lang w:eastAsia="en-US"/>
        </w:rPr>
        <w:t xml:space="preserve"> </w:t>
      </w:r>
      <w:r>
        <w:rPr>
          <w:rFonts w:ascii="Arial" w:hAnsi="Arial" w:cs="Arial"/>
          <w:bCs/>
          <w:sz w:val="24"/>
          <w:szCs w:val="24"/>
        </w:rPr>
        <w:t>[adresa]</w:t>
      </w:r>
    </w:p>
    <w:p w:rsidRPr="006E0D10" w:rsidR="00670AA4" w:rsidP="00670AA4" w:rsidRDefault="00670AA4" w14:paraId="3996B066" w14:textId="77777777">
      <w:pPr>
        <w:jc w:val="both"/>
        <w:rPr>
          <w:rFonts w:ascii="Arial" w:hAnsi="Arial" w:cs="Arial"/>
          <w:sz w:val="24"/>
          <w:szCs w:val="24"/>
        </w:rPr>
      </w:pPr>
    </w:p>
    <w:p w:rsidR="00670AA4" w:rsidP="00670AA4" w:rsidRDefault="00670AA4" w14:paraId="64FA064E" w14:textId="77777777">
      <w:pPr>
        <w:pStyle w:val="Default"/>
        <w:jc w:val="both"/>
        <w:rPr>
          <w:sz w:val="23"/>
          <w:szCs w:val="23"/>
        </w:rPr>
      </w:pPr>
    </w:p>
    <w:p w:rsidR="00670AA4" w:rsidP="00670AA4" w:rsidRDefault="00670AA4" w14:paraId="66D0C297" w14:textId="77777777">
      <w:pPr>
        <w:jc w:val="both"/>
        <w:rPr>
          <w:rFonts w:ascii="Arial" w:hAnsi="Arial" w:cs="Arial"/>
          <w:sz w:val="24"/>
          <w:szCs w:val="24"/>
        </w:rPr>
      </w:pPr>
    </w:p>
    <w:p w:rsidR="00290002" w:rsidP="00670AA4" w:rsidRDefault="00290002" w14:paraId="71C5F60A" w14:textId="77777777">
      <w:pPr>
        <w:jc w:val="both"/>
        <w:rPr>
          <w:rFonts w:ascii="Arial" w:hAnsi="Arial" w:cs="Arial"/>
          <w:sz w:val="24"/>
          <w:szCs w:val="24"/>
        </w:rPr>
      </w:pPr>
    </w:p>
    <w:sectPr w:rsidR="00290002">
      <w:headerReference w:type="even" r:id="rId10"/>
      <w:headerReference w:type="default" r:id="rId11"/>
      <w:pgSz w:w="11906" w:h="16838"/>
      <w:pgMar w:top="1418" w:right="1134" w:bottom="1418" w:left="1134" w:header="720" w:footer="720" w:gutter="0"/>
      <w:cols w:space="720"/>
      <w:titlePg/>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27D92" w:rsidRDefault="00327D92" w14:paraId="7C96B211" w14:textId="77777777">
      <w:r>
        <w:separator/>
      </w:r>
    </w:p>
  </w:endnote>
  <w:endnote w:type="continuationSeparator" w:id="0">
    <w:p w:rsidR="00327D92" w:rsidRDefault="00327D92" w14:paraId="2186EA81"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27D92" w:rsidRDefault="00327D92" w14:paraId="145980C8" w14:textId="77777777">
      <w:r>
        <w:separator/>
      </w:r>
    </w:p>
  </w:footnote>
  <w:footnote w:type="continuationSeparator" w:id="0">
    <w:p w:rsidR="00327D92" w:rsidRDefault="00327D92" w14:paraId="60F636F2"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81C52" w:rsidRDefault="00F81C52" w14:paraId="48C1762A"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1</w:t>
    </w:r>
    <w:r>
      <w:rPr>
        <w:rStyle w:val="Brojstranice"/>
      </w:rPr>
      <w:fldChar w:fldCharType="end"/>
    </w:r>
  </w:p>
  <w:p w:rsidR="00F81C52" w:rsidRDefault="00F81C52" w14:paraId="40DF007A" w14:textId="77777777">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E0355" w:rsidR="00F81C52" w:rsidP="00BC3BDC" w:rsidRDefault="00F81C52" w14:paraId="233DF655" w14:textId="77777777">
    <w:pPr>
      <w:pStyle w:val="Zaglavlje"/>
      <w:framePr w:wrap="around" w:hAnchor="margin" w:vAnchor="text" w:xAlign="center" w:y="1"/>
      <w:jc w:val="center"/>
      <w:rPr>
        <w:rStyle w:val="Brojstranice"/>
        <w:rFonts w:ascii="Arial" w:hAnsi="Arial" w:cs="Arial"/>
        <w:sz w:val="24"/>
        <w:szCs w:val="24"/>
      </w:rPr>
    </w:pPr>
    <w:r w:rsidRPr="005E0355">
      <w:rPr>
        <w:rStyle w:val="Brojstranice"/>
        <w:rFonts w:ascii="Arial" w:hAnsi="Arial" w:cs="Arial"/>
        <w:sz w:val="24"/>
        <w:szCs w:val="24"/>
      </w:rPr>
      <w:fldChar w:fldCharType="begin"/>
    </w:r>
    <w:r w:rsidRPr="005E0355">
      <w:rPr>
        <w:rStyle w:val="Brojstranice"/>
        <w:rFonts w:ascii="Arial" w:hAnsi="Arial" w:cs="Arial"/>
        <w:sz w:val="24"/>
        <w:szCs w:val="24"/>
      </w:rPr>
      <w:instrText xml:space="preserve">PAGE  </w:instrText>
    </w:r>
    <w:r w:rsidRPr="005E0355">
      <w:rPr>
        <w:rStyle w:val="Brojstranice"/>
        <w:rFonts w:ascii="Arial" w:hAnsi="Arial" w:cs="Arial"/>
        <w:sz w:val="24"/>
        <w:szCs w:val="24"/>
      </w:rPr>
      <w:fldChar w:fldCharType="separate"/>
    </w:r>
    <w:r w:rsidR="00993505">
      <w:rPr>
        <w:rStyle w:val="Brojstranice"/>
        <w:rFonts w:ascii="Arial" w:hAnsi="Arial" w:cs="Arial"/>
        <w:noProof/>
        <w:sz w:val="24"/>
        <w:szCs w:val="24"/>
      </w:rPr>
      <w:t>3</w:t>
    </w:r>
    <w:r w:rsidRPr="005E0355">
      <w:rPr>
        <w:rStyle w:val="Brojstranice"/>
        <w:rFonts w:ascii="Arial" w:hAnsi="Arial" w:cs="Arial"/>
        <w:sz w:val="24"/>
        <w:szCs w:val="24"/>
      </w:rPr>
      <w:fldChar w:fldCharType="end"/>
    </w:r>
  </w:p>
  <w:p w:rsidRPr="005E0355" w:rsidR="00AE5A77" w:rsidP="00CC10D3" w:rsidRDefault="00AE5A77" w14:paraId="1B1FDBFF" w14:textId="77777777">
    <w:pPr>
      <w:jc w:val="right"/>
      <w:rPr>
        <w:rFonts w:ascii="Arial" w:hAnsi="Arial" w:cs="Arial"/>
        <w:sz w:val="24"/>
        <w:szCs w:val="24"/>
      </w:rPr>
    </w:pPr>
  </w:p>
  <w:p w:rsidRPr="005E0355" w:rsidR="00B02CBF" w:rsidP="00B02CBF" w:rsidRDefault="00AE5A77" w14:paraId="30477332" w14:textId="77777777">
    <w:pPr>
      <w:jc w:val="right"/>
      <w:rPr>
        <w:rFonts w:ascii="Arial" w:hAnsi="Arial" w:cs="Arial"/>
        <w:sz w:val="24"/>
        <w:szCs w:val="24"/>
      </w:rPr>
    </w:pPr>
    <w:r w:rsidRPr="005E0355">
      <w:rPr>
        <w:rFonts w:ascii="Arial" w:hAnsi="Arial" w:cs="Arial"/>
        <w:sz w:val="24"/>
        <w:szCs w:val="24"/>
      </w:rPr>
      <w:t>Poslovni broj: P</w:t>
    </w:r>
    <w:r w:rsidRPr="005E0355" w:rsidR="00B72545">
      <w:rPr>
        <w:rFonts w:ascii="Arial" w:hAnsi="Arial" w:cs="Arial"/>
        <w:sz w:val="24"/>
        <w:szCs w:val="24"/>
      </w:rPr>
      <w:t xml:space="preserve"> Ob</w:t>
    </w:r>
    <w:r w:rsidRPr="005E0355">
      <w:rPr>
        <w:rFonts w:ascii="Arial" w:hAnsi="Arial" w:cs="Arial"/>
        <w:sz w:val="24"/>
        <w:szCs w:val="24"/>
      </w:rPr>
      <w:t>-</w:t>
    </w:r>
    <w:r w:rsidR="00E44411">
      <w:rPr>
        <w:rFonts w:ascii="Arial" w:hAnsi="Arial" w:cs="Arial"/>
        <w:sz w:val="24"/>
        <w:szCs w:val="24"/>
      </w:rPr>
      <w:t>139</w:t>
    </w:r>
    <w:r w:rsidR="00900076">
      <w:rPr>
        <w:rFonts w:ascii="Arial" w:hAnsi="Arial" w:cs="Arial"/>
        <w:sz w:val="24"/>
        <w:szCs w:val="24"/>
      </w:rPr>
      <w:t>/</w:t>
    </w:r>
    <w:r w:rsidRPr="00A713B3" w:rsidR="00A713B3">
      <w:rPr>
        <w:rFonts w:ascii="Arial" w:hAnsi="Arial" w:cs="Arial"/>
        <w:sz w:val="24"/>
        <w:szCs w:val="24"/>
      </w:rPr>
      <w:t>202</w:t>
    </w:r>
    <w:r w:rsidR="00900076">
      <w:rPr>
        <w:rFonts w:ascii="Arial" w:hAnsi="Arial" w:cs="Arial"/>
        <w:sz w:val="24"/>
        <w:szCs w:val="24"/>
      </w:rPr>
      <w:t>5</w:t>
    </w:r>
    <w:r w:rsidRPr="00A713B3" w:rsidR="00A713B3">
      <w:rPr>
        <w:rFonts w:ascii="Arial" w:hAnsi="Arial" w:cs="Arial"/>
        <w:sz w:val="24"/>
        <w:szCs w:val="24"/>
      </w:rPr>
      <w:t>-</w:t>
    </w:r>
    <w:r w:rsidR="00E44411">
      <w:rPr>
        <w:rFonts w:ascii="Arial" w:hAnsi="Arial" w:cs="Arial"/>
        <w:sz w:val="24"/>
        <w:szCs w:val="24"/>
      </w:rPr>
      <w:t>6</w:t>
    </w:r>
  </w:p>
  <w:p w:rsidRPr="005E0355" w:rsidR="003819F9" w:rsidP="00AE5A77" w:rsidRDefault="003819F9" w14:paraId="401B096D" w14:textId="77777777">
    <w:pPr>
      <w:jc w:val="right"/>
      <w:rPr>
        <w:rFonts w:ascii="Arial" w:hAnsi="Arial" w:cs="Arial"/>
      </w:rPr>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FF6AC7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95CEC9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CC555D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4E16C9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61158CD"/>
    <w:multiLevelType w:val="hybridMultilevel"/>
    <w:tmpl w:val="7736E954"/>
    <w:lvl w:ilvl="0" w:tplc="AB0EB3A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7C962B2"/>
    <w:multiLevelType w:val="hybridMultilevel"/>
    <w:tmpl w:val="B156D328"/>
    <w:lvl w:ilvl="0" w:tplc="10BA3446">
      <w:start w:val="1"/>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0F294885"/>
    <w:multiLevelType w:val="hybridMultilevel"/>
    <w:tmpl w:val="4694FF8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FD86605"/>
    <w:multiLevelType w:val="hybridMultilevel"/>
    <w:tmpl w:val="324E5362"/>
    <w:lvl w:ilvl="0" w:tplc="2F5AD7D8">
      <w:numFmt w:val="bullet"/>
      <w:lvlText w:val="-"/>
      <w:lvlJc w:val="left"/>
      <w:pPr>
        <w:tabs>
          <w:tab w:val="num" w:pos="720"/>
        </w:tabs>
        <w:ind w:left="720" w:hanging="360"/>
      </w:pPr>
      <w:rPr>
        <w:rFonts w:hint="default" w:ascii="Tahoma" w:hAnsi="Tahoma" w:eastAsia="Times New Roman" w:cs="Tahoma"/>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2242048E"/>
    <w:multiLevelType w:val="hybridMultilevel"/>
    <w:tmpl w:val="E650069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27B69C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68054DCE"/>
    <w:multiLevelType w:val="hybridMultilevel"/>
    <w:tmpl w:val="5F3C015C"/>
    <w:lvl w:ilvl="0" w:tplc="6552583C">
      <w:start w:val="2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D08A0E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724D3B67"/>
    <w:multiLevelType w:val="hybridMultilevel"/>
    <w:tmpl w:val="7A186B60"/>
    <w:lvl w:ilvl="0" w:tplc="2EF4C2D2">
      <w:start w:val="2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78952E19"/>
    <w:multiLevelType w:val="hybridMultilevel"/>
    <w:tmpl w:val="0052B6BE"/>
    <w:lvl w:ilvl="0" w:tplc="5A4EB5F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7CE12573"/>
    <w:multiLevelType w:val="singleLevel"/>
    <w:tmpl w:val="0C09000F"/>
    <w:lvl w:ilvl="0">
      <w:start w:val="1"/>
      <w:numFmt w:val="decimal"/>
      <w:lvlText w:val="%1."/>
      <w:lvlJc w:val="left"/>
      <w:pPr>
        <w:tabs>
          <w:tab w:val="num" w:pos="360"/>
        </w:tabs>
        <w:ind w:left="360" w:hanging="360"/>
      </w:pPr>
      <w:rPr>
        <w:rFonts w:hint="default"/>
      </w:rPr>
    </w:lvl>
  </w:abstractNum>
  <w:num w:numId="1">
    <w:abstractNumId w:val="14"/>
  </w:num>
  <w:num w:numId="2">
    <w:abstractNumId w:val="5"/>
  </w:num>
  <w:num w:numId="3">
    <w:abstractNumId w:val="7"/>
  </w:num>
  <w:num w:numId="4">
    <w:abstractNumId w:val="10"/>
  </w:num>
  <w:num w:numId="5">
    <w:abstractNumId w:val="12"/>
  </w:num>
  <w:num w:numId="6">
    <w:abstractNumId w:val="9"/>
  </w:num>
  <w:num w:numId="7">
    <w:abstractNumId w:val="2"/>
  </w:num>
  <w:num w:numId="8">
    <w:abstractNumId w:val="0"/>
  </w:num>
  <w:num w:numId="9">
    <w:abstractNumId w:val="11"/>
  </w:num>
  <w:num w:numId="10">
    <w:abstractNumId w:val="3"/>
  </w:num>
  <w:num w:numId="11">
    <w:abstractNumId w:val="1"/>
  </w:num>
  <w:num w:numId="12">
    <w:abstractNumId w:val="8"/>
  </w:num>
  <w:num w:numId="13">
    <w:abstractNumId w:val="4"/>
  </w:num>
  <w:num w:numId="14">
    <w:abstractNumId w:val="13"/>
  </w:num>
  <w:num w:numId="15">
    <w:abstractNumId w:val="6"/>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proofState w:spelling="clean" w:grammar="clean"/>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75A3"/>
    <w:rsid w:val="00006414"/>
    <w:rsid w:val="0002368B"/>
    <w:rsid w:val="00031065"/>
    <w:rsid w:val="00034F60"/>
    <w:rsid w:val="00036691"/>
    <w:rsid w:val="000437DF"/>
    <w:rsid w:val="00047129"/>
    <w:rsid w:val="000519DB"/>
    <w:rsid w:val="00052A87"/>
    <w:rsid w:val="000603B2"/>
    <w:rsid w:val="00061F33"/>
    <w:rsid w:val="000636F8"/>
    <w:rsid w:val="00065D04"/>
    <w:rsid w:val="00067688"/>
    <w:rsid w:val="0007523F"/>
    <w:rsid w:val="0007595A"/>
    <w:rsid w:val="00075F98"/>
    <w:rsid w:val="000825B6"/>
    <w:rsid w:val="00082FF8"/>
    <w:rsid w:val="00083B14"/>
    <w:rsid w:val="000905DA"/>
    <w:rsid w:val="00095F1A"/>
    <w:rsid w:val="000B3557"/>
    <w:rsid w:val="000B569D"/>
    <w:rsid w:val="000C47F6"/>
    <w:rsid w:val="000D7381"/>
    <w:rsid w:val="000E1349"/>
    <w:rsid w:val="000F49D7"/>
    <w:rsid w:val="000F6B90"/>
    <w:rsid w:val="000F6F8A"/>
    <w:rsid w:val="000F75A3"/>
    <w:rsid w:val="0010154C"/>
    <w:rsid w:val="00101D6A"/>
    <w:rsid w:val="00121607"/>
    <w:rsid w:val="00122CB7"/>
    <w:rsid w:val="00130BA1"/>
    <w:rsid w:val="001322FF"/>
    <w:rsid w:val="00133D10"/>
    <w:rsid w:val="00141526"/>
    <w:rsid w:val="0015612C"/>
    <w:rsid w:val="001670E2"/>
    <w:rsid w:val="00186B24"/>
    <w:rsid w:val="001A4B19"/>
    <w:rsid w:val="001A7AE0"/>
    <w:rsid w:val="001B2AFE"/>
    <w:rsid w:val="001B5803"/>
    <w:rsid w:val="001C1794"/>
    <w:rsid w:val="001C1BBF"/>
    <w:rsid w:val="001D0123"/>
    <w:rsid w:val="001E1E25"/>
    <w:rsid w:val="001F56D3"/>
    <w:rsid w:val="00203E3D"/>
    <w:rsid w:val="00204835"/>
    <w:rsid w:val="002063B3"/>
    <w:rsid w:val="00207DE9"/>
    <w:rsid w:val="0021663B"/>
    <w:rsid w:val="00220A4C"/>
    <w:rsid w:val="00231CC8"/>
    <w:rsid w:val="00241DE8"/>
    <w:rsid w:val="00252EF6"/>
    <w:rsid w:val="00263696"/>
    <w:rsid w:val="00264C86"/>
    <w:rsid w:val="00270957"/>
    <w:rsid w:val="00273963"/>
    <w:rsid w:val="00283518"/>
    <w:rsid w:val="002862B5"/>
    <w:rsid w:val="00290002"/>
    <w:rsid w:val="002949E7"/>
    <w:rsid w:val="00297635"/>
    <w:rsid w:val="002A1BE5"/>
    <w:rsid w:val="002B1ECB"/>
    <w:rsid w:val="002B73A7"/>
    <w:rsid w:val="002C4C56"/>
    <w:rsid w:val="002D0DE2"/>
    <w:rsid w:val="002D3DB6"/>
    <w:rsid w:val="002D66A6"/>
    <w:rsid w:val="002E3166"/>
    <w:rsid w:val="002E7741"/>
    <w:rsid w:val="002E7F40"/>
    <w:rsid w:val="002F17A3"/>
    <w:rsid w:val="002F2A46"/>
    <w:rsid w:val="002F3EF7"/>
    <w:rsid w:val="003032F6"/>
    <w:rsid w:val="00311AFE"/>
    <w:rsid w:val="00324736"/>
    <w:rsid w:val="00327D92"/>
    <w:rsid w:val="003413AA"/>
    <w:rsid w:val="00341BEF"/>
    <w:rsid w:val="00357720"/>
    <w:rsid w:val="003616DE"/>
    <w:rsid w:val="00367E07"/>
    <w:rsid w:val="00376E13"/>
    <w:rsid w:val="00381205"/>
    <w:rsid w:val="003819F9"/>
    <w:rsid w:val="00381F7B"/>
    <w:rsid w:val="003834EA"/>
    <w:rsid w:val="003938C4"/>
    <w:rsid w:val="00395ADD"/>
    <w:rsid w:val="00396F63"/>
    <w:rsid w:val="003A0F52"/>
    <w:rsid w:val="003B5D69"/>
    <w:rsid w:val="003C348E"/>
    <w:rsid w:val="003D0F6C"/>
    <w:rsid w:val="003E13F0"/>
    <w:rsid w:val="003E3789"/>
    <w:rsid w:val="003E5E28"/>
    <w:rsid w:val="003F242E"/>
    <w:rsid w:val="0041291C"/>
    <w:rsid w:val="00435298"/>
    <w:rsid w:val="00443566"/>
    <w:rsid w:val="004435B1"/>
    <w:rsid w:val="00452D63"/>
    <w:rsid w:val="00454D31"/>
    <w:rsid w:val="00456116"/>
    <w:rsid w:val="00464048"/>
    <w:rsid w:val="0048234B"/>
    <w:rsid w:val="00490331"/>
    <w:rsid w:val="00493D7B"/>
    <w:rsid w:val="004B3B2E"/>
    <w:rsid w:val="004B564C"/>
    <w:rsid w:val="004E015E"/>
    <w:rsid w:val="004E03B8"/>
    <w:rsid w:val="004E7A4F"/>
    <w:rsid w:val="004F6125"/>
    <w:rsid w:val="00504F4F"/>
    <w:rsid w:val="005107CE"/>
    <w:rsid w:val="005129DE"/>
    <w:rsid w:val="005344BC"/>
    <w:rsid w:val="00535427"/>
    <w:rsid w:val="005403F6"/>
    <w:rsid w:val="005409DA"/>
    <w:rsid w:val="00556429"/>
    <w:rsid w:val="00557BC6"/>
    <w:rsid w:val="00557DF7"/>
    <w:rsid w:val="00560561"/>
    <w:rsid w:val="0056543B"/>
    <w:rsid w:val="00570D3B"/>
    <w:rsid w:val="00571904"/>
    <w:rsid w:val="00576BD1"/>
    <w:rsid w:val="005843A9"/>
    <w:rsid w:val="005A4D4F"/>
    <w:rsid w:val="005A5AA7"/>
    <w:rsid w:val="005A634E"/>
    <w:rsid w:val="005A655C"/>
    <w:rsid w:val="005B3AA3"/>
    <w:rsid w:val="005C28C0"/>
    <w:rsid w:val="005C35BB"/>
    <w:rsid w:val="005C4183"/>
    <w:rsid w:val="005C5DC8"/>
    <w:rsid w:val="005C6881"/>
    <w:rsid w:val="005E0355"/>
    <w:rsid w:val="005E5E77"/>
    <w:rsid w:val="005F5411"/>
    <w:rsid w:val="006076E0"/>
    <w:rsid w:val="006228C2"/>
    <w:rsid w:val="006243DC"/>
    <w:rsid w:val="006252A7"/>
    <w:rsid w:val="006269D2"/>
    <w:rsid w:val="00652F0A"/>
    <w:rsid w:val="0065610C"/>
    <w:rsid w:val="00657F00"/>
    <w:rsid w:val="0066014F"/>
    <w:rsid w:val="0066150D"/>
    <w:rsid w:val="0066314B"/>
    <w:rsid w:val="00670AA4"/>
    <w:rsid w:val="00674218"/>
    <w:rsid w:val="006744D1"/>
    <w:rsid w:val="00676931"/>
    <w:rsid w:val="006879F4"/>
    <w:rsid w:val="00695DF8"/>
    <w:rsid w:val="006A33FF"/>
    <w:rsid w:val="006B1340"/>
    <w:rsid w:val="006B1527"/>
    <w:rsid w:val="006B2087"/>
    <w:rsid w:val="006B6EA1"/>
    <w:rsid w:val="006D0684"/>
    <w:rsid w:val="006D0D9F"/>
    <w:rsid w:val="006D11A8"/>
    <w:rsid w:val="006D1B95"/>
    <w:rsid w:val="006D40A7"/>
    <w:rsid w:val="006D468F"/>
    <w:rsid w:val="006E29FC"/>
    <w:rsid w:val="006E2A67"/>
    <w:rsid w:val="006E3B5B"/>
    <w:rsid w:val="006E42D3"/>
    <w:rsid w:val="006F5634"/>
    <w:rsid w:val="0070608F"/>
    <w:rsid w:val="0071233C"/>
    <w:rsid w:val="00712F08"/>
    <w:rsid w:val="00712F5D"/>
    <w:rsid w:val="00714DCA"/>
    <w:rsid w:val="00721D65"/>
    <w:rsid w:val="00727A3D"/>
    <w:rsid w:val="007378EA"/>
    <w:rsid w:val="00751040"/>
    <w:rsid w:val="00755E39"/>
    <w:rsid w:val="00760FE9"/>
    <w:rsid w:val="00761986"/>
    <w:rsid w:val="00765BAF"/>
    <w:rsid w:val="00780588"/>
    <w:rsid w:val="00780763"/>
    <w:rsid w:val="00782A36"/>
    <w:rsid w:val="00787777"/>
    <w:rsid w:val="007931B0"/>
    <w:rsid w:val="007A2ACE"/>
    <w:rsid w:val="007B26A7"/>
    <w:rsid w:val="007B2E36"/>
    <w:rsid w:val="007B536C"/>
    <w:rsid w:val="007D210B"/>
    <w:rsid w:val="007D4AE1"/>
    <w:rsid w:val="007D6D78"/>
    <w:rsid w:val="007D7B12"/>
    <w:rsid w:val="007E24B4"/>
    <w:rsid w:val="007E2C40"/>
    <w:rsid w:val="007E5F4D"/>
    <w:rsid w:val="007F69F4"/>
    <w:rsid w:val="00800981"/>
    <w:rsid w:val="008069B9"/>
    <w:rsid w:val="00822D27"/>
    <w:rsid w:val="00831CE2"/>
    <w:rsid w:val="00834747"/>
    <w:rsid w:val="00836C0E"/>
    <w:rsid w:val="00842215"/>
    <w:rsid w:val="0086048A"/>
    <w:rsid w:val="00883B19"/>
    <w:rsid w:val="0089704D"/>
    <w:rsid w:val="0089761D"/>
    <w:rsid w:val="008A432D"/>
    <w:rsid w:val="008A4672"/>
    <w:rsid w:val="008B1F02"/>
    <w:rsid w:val="008D408C"/>
    <w:rsid w:val="008D5878"/>
    <w:rsid w:val="008F6F3C"/>
    <w:rsid w:val="00900076"/>
    <w:rsid w:val="0090384B"/>
    <w:rsid w:val="00906CF3"/>
    <w:rsid w:val="00913F8B"/>
    <w:rsid w:val="00921B4E"/>
    <w:rsid w:val="00925758"/>
    <w:rsid w:val="00935F43"/>
    <w:rsid w:val="00940BEF"/>
    <w:rsid w:val="009422B4"/>
    <w:rsid w:val="0095061E"/>
    <w:rsid w:val="00970F50"/>
    <w:rsid w:val="00977341"/>
    <w:rsid w:val="00982195"/>
    <w:rsid w:val="00993505"/>
    <w:rsid w:val="00993C3A"/>
    <w:rsid w:val="009A01E0"/>
    <w:rsid w:val="009A1F94"/>
    <w:rsid w:val="009A448F"/>
    <w:rsid w:val="009A6B6B"/>
    <w:rsid w:val="009A701F"/>
    <w:rsid w:val="009D403B"/>
    <w:rsid w:val="009E1316"/>
    <w:rsid w:val="00A00610"/>
    <w:rsid w:val="00A13A28"/>
    <w:rsid w:val="00A158A4"/>
    <w:rsid w:val="00A169A7"/>
    <w:rsid w:val="00A1708B"/>
    <w:rsid w:val="00A214EA"/>
    <w:rsid w:val="00A26008"/>
    <w:rsid w:val="00A40F9C"/>
    <w:rsid w:val="00A45EC5"/>
    <w:rsid w:val="00A50D7B"/>
    <w:rsid w:val="00A51F02"/>
    <w:rsid w:val="00A52248"/>
    <w:rsid w:val="00A63934"/>
    <w:rsid w:val="00A713B3"/>
    <w:rsid w:val="00A803C7"/>
    <w:rsid w:val="00A81BC2"/>
    <w:rsid w:val="00A87749"/>
    <w:rsid w:val="00A90F88"/>
    <w:rsid w:val="00A91B49"/>
    <w:rsid w:val="00A931F5"/>
    <w:rsid w:val="00AB0445"/>
    <w:rsid w:val="00AC43E9"/>
    <w:rsid w:val="00AD596C"/>
    <w:rsid w:val="00AE4B77"/>
    <w:rsid w:val="00AE5A77"/>
    <w:rsid w:val="00AF1D98"/>
    <w:rsid w:val="00AF5A2E"/>
    <w:rsid w:val="00B01753"/>
    <w:rsid w:val="00B025BC"/>
    <w:rsid w:val="00B02CBF"/>
    <w:rsid w:val="00B0426F"/>
    <w:rsid w:val="00B050A2"/>
    <w:rsid w:val="00B378C6"/>
    <w:rsid w:val="00B43212"/>
    <w:rsid w:val="00B545CD"/>
    <w:rsid w:val="00B554D3"/>
    <w:rsid w:val="00B72545"/>
    <w:rsid w:val="00B8273E"/>
    <w:rsid w:val="00B87614"/>
    <w:rsid w:val="00B914D3"/>
    <w:rsid w:val="00B92EAC"/>
    <w:rsid w:val="00BA120C"/>
    <w:rsid w:val="00BA56DC"/>
    <w:rsid w:val="00BC3BDC"/>
    <w:rsid w:val="00BC5AEF"/>
    <w:rsid w:val="00BD521B"/>
    <w:rsid w:val="00BE5634"/>
    <w:rsid w:val="00C01627"/>
    <w:rsid w:val="00C13A4B"/>
    <w:rsid w:val="00C22B05"/>
    <w:rsid w:val="00C272AB"/>
    <w:rsid w:val="00C319C0"/>
    <w:rsid w:val="00C35419"/>
    <w:rsid w:val="00C41C1F"/>
    <w:rsid w:val="00C43580"/>
    <w:rsid w:val="00C45ACC"/>
    <w:rsid w:val="00C518C8"/>
    <w:rsid w:val="00C66F9D"/>
    <w:rsid w:val="00C74D64"/>
    <w:rsid w:val="00C77725"/>
    <w:rsid w:val="00C85499"/>
    <w:rsid w:val="00C854A5"/>
    <w:rsid w:val="00C90BC0"/>
    <w:rsid w:val="00CA3628"/>
    <w:rsid w:val="00CA7D25"/>
    <w:rsid w:val="00CC10D3"/>
    <w:rsid w:val="00CC4419"/>
    <w:rsid w:val="00CD0FC7"/>
    <w:rsid w:val="00CD1731"/>
    <w:rsid w:val="00CE2F29"/>
    <w:rsid w:val="00CE51F0"/>
    <w:rsid w:val="00CF78D5"/>
    <w:rsid w:val="00CF7B17"/>
    <w:rsid w:val="00D10837"/>
    <w:rsid w:val="00D13EFB"/>
    <w:rsid w:val="00D20CC8"/>
    <w:rsid w:val="00D223BA"/>
    <w:rsid w:val="00D23F08"/>
    <w:rsid w:val="00D3728E"/>
    <w:rsid w:val="00D44309"/>
    <w:rsid w:val="00D45F64"/>
    <w:rsid w:val="00D56CD6"/>
    <w:rsid w:val="00D77650"/>
    <w:rsid w:val="00D817D3"/>
    <w:rsid w:val="00D92B79"/>
    <w:rsid w:val="00D9575C"/>
    <w:rsid w:val="00DA16D8"/>
    <w:rsid w:val="00DA25D7"/>
    <w:rsid w:val="00DA4A7A"/>
    <w:rsid w:val="00DB20B1"/>
    <w:rsid w:val="00DB3C02"/>
    <w:rsid w:val="00DB68CD"/>
    <w:rsid w:val="00DC4085"/>
    <w:rsid w:val="00DD14FD"/>
    <w:rsid w:val="00DE71BB"/>
    <w:rsid w:val="00DF5953"/>
    <w:rsid w:val="00E01125"/>
    <w:rsid w:val="00E059D5"/>
    <w:rsid w:val="00E07B61"/>
    <w:rsid w:val="00E14021"/>
    <w:rsid w:val="00E2306C"/>
    <w:rsid w:val="00E271BD"/>
    <w:rsid w:val="00E40AC2"/>
    <w:rsid w:val="00E4268B"/>
    <w:rsid w:val="00E44411"/>
    <w:rsid w:val="00E52A2A"/>
    <w:rsid w:val="00E53D3A"/>
    <w:rsid w:val="00E55185"/>
    <w:rsid w:val="00E564F8"/>
    <w:rsid w:val="00E7050A"/>
    <w:rsid w:val="00E768B6"/>
    <w:rsid w:val="00E8085B"/>
    <w:rsid w:val="00E82492"/>
    <w:rsid w:val="00E8578D"/>
    <w:rsid w:val="00E87CB1"/>
    <w:rsid w:val="00E9308A"/>
    <w:rsid w:val="00EA5374"/>
    <w:rsid w:val="00EB60DB"/>
    <w:rsid w:val="00EC0837"/>
    <w:rsid w:val="00EC20E5"/>
    <w:rsid w:val="00ED52AC"/>
    <w:rsid w:val="00ED5FDD"/>
    <w:rsid w:val="00F001D4"/>
    <w:rsid w:val="00F01241"/>
    <w:rsid w:val="00F03F95"/>
    <w:rsid w:val="00F03FC1"/>
    <w:rsid w:val="00F10C21"/>
    <w:rsid w:val="00F13D77"/>
    <w:rsid w:val="00F20876"/>
    <w:rsid w:val="00F21853"/>
    <w:rsid w:val="00F23333"/>
    <w:rsid w:val="00F275B3"/>
    <w:rsid w:val="00F542A6"/>
    <w:rsid w:val="00F6435C"/>
    <w:rsid w:val="00F65261"/>
    <w:rsid w:val="00F7617E"/>
    <w:rsid w:val="00F8187C"/>
    <w:rsid w:val="00F81C52"/>
    <w:rsid w:val="00F86A7B"/>
    <w:rsid w:val="00F965DA"/>
    <w:rsid w:val="00FB284B"/>
    <w:rsid w:val="00FB64CE"/>
    <w:rsid w:val="00FB79E6"/>
    <w:rsid w:val="00FC02FF"/>
    <w:rsid w:val="00FC04A9"/>
    <w:rsid w:val="00FC0D9D"/>
    <w:rsid w:val="00FC2575"/>
    <w:rsid w:val="00FE6056"/>
    <w:rsid w:val="00FF08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7D6B2DC"/>
  <w15:docId w15:val="{37970CF9-4820-4826-BA3B-DBFD7D4DF3B4}"/>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semiHidden="true" w:unhideWhenUsed="true"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D44309"/>
    <w:rPr>
      <w:rFonts w:ascii="Tahoma" w:hAnsi="Tahoma"/>
      <w:sz w:val="22"/>
    </w:rPr>
  </w:style>
  <w:style w:type="paragraph" w:styleId="Naslov1">
    <w:name w:val="heading 1"/>
    <w:basedOn w:val="Normal"/>
    <w:next w:val="Normal"/>
    <w:qFormat/>
    <w:rsid w:val="000F75A3"/>
    <w:pPr>
      <w:keepNext/>
      <w:jc w:val="both"/>
      <w:outlineLvl w:val="0"/>
    </w:pPr>
    <w:rPr>
      <w:b/>
      <w:sz w:val="24"/>
    </w:rPr>
  </w:style>
  <w:style w:type="paragraph" w:styleId="Naslov2">
    <w:name w:val="heading 2"/>
    <w:basedOn w:val="Normal"/>
    <w:next w:val="Normal"/>
    <w:qFormat/>
    <w:rsid w:val="000F75A3"/>
    <w:pPr>
      <w:keepNext/>
      <w:jc w:val="center"/>
      <w:outlineLvl w:val="1"/>
    </w:pPr>
    <w:rPr>
      <w:b/>
      <w:sz w:val="28"/>
    </w:rPr>
  </w:style>
  <w:style w:type="paragraph" w:styleId="Naslov4">
    <w:name w:val="heading 4"/>
    <w:basedOn w:val="Normal"/>
    <w:next w:val="Normal"/>
    <w:qFormat/>
    <w:rsid w:val="000F75A3"/>
    <w:pPr>
      <w:keepNext/>
      <w:jc w:val="right"/>
      <w:outlineLvl w:val="3"/>
    </w:pPr>
    <w:rPr>
      <w:b/>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aliases w:val="  uvlaka 2, uvlaka 3"/>
    <w:basedOn w:val="Normal"/>
    <w:rsid w:val="000F75A3"/>
    <w:pPr>
      <w:jc w:val="both"/>
    </w:pPr>
  </w:style>
  <w:style w:type="paragraph" w:styleId="Zaglavlje">
    <w:name w:val="header"/>
    <w:basedOn w:val="Normal"/>
    <w:rsid w:val="000F75A3"/>
    <w:pPr>
      <w:tabs>
        <w:tab w:val="center" w:pos="4153"/>
        <w:tab w:val="right" w:pos="8306"/>
      </w:tabs>
    </w:pPr>
  </w:style>
  <w:style w:type="character" w:styleId="Brojstranice">
    <w:name w:val="page number"/>
    <w:basedOn w:val="Zadanifontodlomka"/>
    <w:rsid w:val="000F75A3"/>
  </w:style>
  <w:style w:type="paragraph" w:styleId="Podnoje">
    <w:name w:val="footer"/>
    <w:basedOn w:val="Normal"/>
    <w:link w:val="PodnojeChar"/>
    <w:uiPriority w:val="99"/>
    <w:rsid w:val="000F75A3"/>
    <w:pPr>
      <w:tabs>
        <w:tab w:val="center" w:pos="4536"/>
        <w:tab w:val="right" w:pos="9072"/>
      </w:tabs>
    </w:pPr>
  </w:style>
  <w:style w:type="paragraph" w:styleId="Tekstbalonia">
    <w:name w:val="Balloon Text"/>
    <w:basedOn w:val="Normal"/>
    <w:link w:val="TekstbaloniaChar"/>
    <w:rsid w:val="00381205"/>
    <w:rPr>
      <w:rFonts w:cs="Tahoma"/>
      <w:sz w:val="16"/>
      <w:szCs w:val="16"/>
    </w:rPr>
  </w:style>
  <w:style w:type="character" w:styleId="TekstbaloniaChar" w:customStyle="true">
    <w:name w:val="Tekst balončića Char"/>
    <w:link w:val="Tekstbalonia"/>
    <w:rsid w:val="00381205"/>
    <w:rPr>
      <w:rFonts w:ascii="Tahoma" w:hAnsi="Tahoma" w:cs="Tahoma"/>
      <w:sz w:val="16"/>
      <w:szCs w:val="16"/>
    </w:rPr>
  </w:style>
  <w:style w:type="paragraph" w:styleId="Odlomakpopisa">
    <w:name w:val="List Paragraph"/>
    <w:basedOn w:val="Normal"/>
    <w:uiPriority w:val="34"/>
    <w:qFormat/>
    <w:rsid w:val="00341BEF"/>
    <w:pPr>
      <w:ind w:left="720"/>
      <w:contextualSpacing/>
    </w:pPr>
  </w:style>
  <w:style w:type="paragraph" w:styleId="Tekstfusnote">
    <w:name w:val="footnote text"/>
    <w:basedOn w:val="Normal"/>
    <w:link w:val="TekstfusnoteChar"/>
    <w:semiHidden/>
    <w:unhideWhenUsed/>
    <w:rsid w:val="006E42D3"/>
    <w:rPr>
      <w:sz w:val="20"/>
    </w:rPr>
  </w:style>
  <w:style w:type="character" w:styleId="TekstfusnoteChar" w:customStyle="true">
    <w:name w:val="Tekst fusnote Char"/>
    <w:basedOn w:val="Zadanifontodlomka"/>
    <w:link w:val="Tekstfusnote"/>
    <w:semiHidden/>
    <w:rsid w:val="006E42D3"/>
    <w:rPr>
      <w:rFonts w:ascii="Tahoma" w:hAnsi="Tahoma"/>
    </w:rPr>
  </w:style>
  <w:style w:type="character" w:styleId="Referencafusnote">
    <w:name w:val="footnote reference"/>
    <w:basedOn w:val="Zadanifontodlomka"/>
    <w:semiHidden/>
    <w:unhideWhenUsed/>
    <w:rsid w:val="006E42D3"/>
    <w:rPr>
      <w:vertAlign w:val="superscript"/>
    </w:rPr>
  </w:style>
  <w:style w:type="character" w:styleId="PodnojeChar" w:customStyle="true">
    <w:name w:val="Podnožje Char"/>
    <w:basedOn w:val="Zadanifontodlomka"/>
    <w:link w:val="Podnoje"/>
    <w:uiPriority w:val="99"/>
    <w:rsid w:val="006E42D3"/>
    <w:rPr>
      <w:rFonts w:ascii="Tahoma" w:hAnsi="Tahoma"/>
      <w:sz w:val="22"/>
    </w:rPr>
  </w:style>
  <w:style w:type="paragraph" w:styleId="Default" w:customStyle="true">
    <w:name w:val="Default"/>
    <w:rsid w:val="00456116"/>
    <w:pPr>
      <w:autoSpaceDE w:val="false"/>
      <w:autoSpaceDN w:val="false"/>
      <w:adjustRightInd w:val="false"/>
    </w:pPr>
    <w:rPr>
      <w:rFonts w:ascii="Arial" w:hAnsi="Arial" w:cs="Arial"/>
      <w:color w:val="000000"/>
      <w:sz w:val="24"/>
      <w:szCs w:val="24"/>
    </w:rPr>
  </w:style>
  <w:style w:type="character" w:styleId="Tekstrezerviranogmjesta">
    <w:name w:val="Placeholder Text"/>
    <w:basedOn w:val="Zadanifontodlomka"/>
    <w:uiPriority w:val="99"/>
    <w:semiHidden/>
    <w:rsid w:val="00E2306C"/>
    <w:rPr>
      <w:color w:val="808080"/>
      <w:bdr w:val="none" w:color="auto" w:sz="0" w:space="0"/>
      <w:shd w:val="clear" w:color="auto" w:fill="auto"/>
    </w:rPr>
  </w:style>
  <w:style w:type="character" w:styleId="eSPISCCParagraphDefaultFont" w:customStyle="true">
    <w:name w:val="eSPIS_CC_Paragraph Default Font"/>
    <w:basedOn w:val="Zadanifontodlomka"/>
    <w:rsid w:val="00E2306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E2306C"/>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2306C"/>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2306C"/>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979108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srpnja 2026.</izvorni_sadrzaj>
    <derivirana_varijabla naziv="DomainObject.DatumDonosenjaOdluke_1">20.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Nastalo zbog anonimizacija odluke/dopisa "P Ob-139/2025-6".</izvorni_sadrzaj>
    <derivirana_varijabla naziv="DomainObject.Primjedba_1">Nastalo zbog anonimizacija odluke/dopisa "P Ob-139/2025-6".</derivirana_varijabla>
  </DomainObject.Primjedba>
  <DomainObject.Oznaka>
    <izvorni_sadrzaj/>
    <derivirana_varijabla naziv="DomainObject.Oznaka_1"/>
  </DomainObject.Oznaka>
  <DomainObject.DonositeljOdluke.Ime>
    <izvorni_sadrzaj>Blaženka</izvorni_sadrzaj>
    <derivirana_varijabla naziv="DomainObject.DonositeljOdluke.Ime_1">Blaženka</derivirana_varijabla>
  </DomainObject.DonositeljOdluke.Ime>
  <DomainObject.DonositeljOdluke.Prezime>
    <izvorni_sadrzaj>Mavrek</izvorni_sadrzaj>
    <derivirana_varijabla naziv="DomainObject.DonositeljOdluke.Prezime_1">Mavrek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2025.</izvorni_sadrzaj>
    <derivirana_varijabla naziv="DomainObject.Predmet.DatumOsnivanja_1">12.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travnja 2025.</izvorni_sadrzaj>
    <derivirana_varijabla naziv="DomainObject.Predmet.DatumRjesavanja_1">1. travnja 2025.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664</izvorni_sadrzaj>
    <derivirana_varijabla naziv="DomainObject.Predmet.InicijalnaVrijednost_1">664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Osobni odnosi i uzdržavanje
=za ANON.</izvorni_sadrzaj>
    <derivirana_varijabla naziv="DomainObject.Predmet.Opis_1">Osobni odnosi i uzdržavanje
=za ANON.</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Ob-139/2025</izvorni_sadrzaj>
    <derivirana_varijabla naziv="DomainObject.Predmet.OznakaBroj_1">P Ob-139/2025</derivirana_varijabla>
  </DomainObject.Predmet.OznakaBroj>
  <DomainObject.Predmet.OznakaBrojOptuznogAkta>
    <izvorni_sadrzaj/>
    <derivirana_varijabla naziv="DomainObject.Predmet.OznakaBrojOptuznogAkta_1"/>
  </DomainObject.Predmet.OznakaBrojOptuznogAkta>
  <DomainObject.Predmet.PredmetRijesio.Ime>
    <izvorni_sadrzaj>Blaženka</izvorni_sadrzaj>
    <derivirana_varijabla naziv="DomainObject.Predmet.PredmetRijesio.Ime_1">Blaženka</derivirana_varijabla>
  </DomainObject.Predmet.PredmetRijesio.Ime>
  <DomainObject.Predmet.PredmetRijesio.Oib>
    <izvorni_sadrzaj>26688819953</izvorni_sadrzaj>
    <derivirana_varijabla naziv="DomainObject.Predmet.PredmetRijesio.Oib_1">26688819953</derivirana_varijabla>
  </DomainObject.Predmet.PredmetRijesio.Oib>
  <DomainObject.Predmet.PredmetRijesio.Prezime>
    <izvorni_sadrzaj>Mavrek</izvorni_sadrzaj>
    <derivirana_varijabla naziv="DomainObject.Predmet.PredmetRijesio.Prezime_1">Mavrek</derivirana_varijabla>
  </DomainObject.Predmet.PredmetRijesio.Prezime>
  <DomainObject.Predmet.PrimjedbaSuca>
    <izvorni_sadrzaj>kratki uvid 19.3.2025. kod Miletić i vraćen isti dan, te stavljen u ročište za 1.4. 2025.;
28.5. i 16.6.26. ponovljena dostava tuženiku</izvorni_sadrzaj>
    <derivirana_varijabla naziv="DomainObject.Predmet.PrimjedbaSuca_1">kratki uvid 19.3.2025. kod Miletić i vraćen isti dan, te stavljen u ročište za 1.4. 2025.;
28.5. i 16.6.26. ponovljena dostava tuženiku</derivirana_varijabla>
  </DomainObject.Predmet.PrimjedbaSuca>
  <DomainObject.Predmet.ProtustrankaFormated>
    <izvorni_sadrzaj>  Nikola Kren</izvorni_sadrzaj>
    <derivirana_varijabla naziv="DomainObject.Predmet.ProtustrankaFormated_1">  Nikola Kren</derivirana_varijabla>
  </DomainObject.Predmet.ProtustrankaFormated>
  <DomainObject.Predmet.ProtustrankaFormatedOIB>
    <izvorni_sadrzaj>  Nikola Kren, OIB 83329895003</izvorni_sadrzaj>
    <derivirana_varijabla naziv="DomainObject.Predmet.ProtustrankaFormatedOIB_1">  Nikola Kren, OIB 83329895003</derivirana_varijabla>
  </DomainObject.Predmet.ProtustrankaFormatedOIB>
  <DomainObject.Predmet.ProtustrankaFormatedWithAdress>
    <izvorni_sadrzaj> Nikola Kren, Bana Josipa Jelačića 13 -boravište, 40000 Čakovec</izvorni_sadrzaj>
    <derivirana_varijabla naziv="DomainObject.Predmet.ProtustrankaFormatedWithAdress_1"> Nikola Kren, Bana Josipa Jelačića 13 -boravište, 40000 Čakovec</derivirana_varijabla>
  </DomainObject.Predmet.ProtustrankaFormatedWithAdress>
  <DomainObject.Predmet.ProtustrankaFormatedWithAdressOIB>
    <izvorni_sadrzaj> Nikola Kren, OIB 83329895003, Bana Josipa Jelačića 13 -boravište, 40000 Čakovec</izvorni_sadrzaj>
    <derivirana_varijabla naziv="DomainObject.Predmet.ProtustrankaFormatedWithAdressOIB_1"> Nikola Kren, OIB 83329895003, Bana Josipa Jelačića 13 -boravište, 40000 Čakovec</derivirana_varijabla>
  </DomainObject.Predmet.ProtustrankaFormatedWithAdressOIB>
  <DomainObject.Predmet.ProtustrankaWithAdress>
    <izvorni_sadrzaj>Nikola Kren Bana Josipa Jelačića 13 -boravište, 40000 Čakovec</izvorni_sadrzaj>
    <derivirana_varijabla naziv="DomainObject.Predmet.ProtustrankaWithAdress_1">Nikola Kren Bana Josipa Jelačića 13 -boravište, 40000 Čakovec</derivirana_varijabla>
  </DomainObject.Predmet.ProtustrankaWithAdress>
  <DomainObject.Predmet.ProtustrankaWithAdressOIB>
    <izvorni_sadrzaj>Nikola Kren, OIB 83329895003, Bana Josipa Jelačića 13 -boravište, 40000 Čakovec</izvorni_sadrzaj>
    <derivirana_varijabla naziv="DomainObject.Predmet.ProtustrankaWithAdressOIB_1">Nikola Kren, OIB 83329895003, Bana Josipa Jelačića 13 -boravište, 40000 Čakovec</derivirana_varijabla>
  </DomainObject.Predmet.ProtustrankaWithAdressOIB>
  <DomainObject.Predmet.ProtustrankaNazivFormated>
    <izvorni_sadrzaj>Nikola Kren</izvorni_sadrzaj>
    <derivirana_varijabla naziv="DomainObject.Predmet.ProtustrankaNazivFormated_1">Nikola Kren</derivirana_varijabla>
  </DomainObject.Predmet.ProtustrankaNazivFormated>
  <DomainObject.Predmet.ProtustrankaNazivFormatedOIB>
    <izvorni_sadrzaj>Nikola Kren, OIB 83329895003</izvorni_sadrzaj>
    <derivirana_varijabla naziv="DomainObject.Predmet.ProtustrankaNazivFormatedOIB_1">Nikola Kren, OIB 83329895003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sudnica 144/I</izvorni_sadrzaj>
    <derivirana_varijabla naziv="DomainObject.Predmet.Referada.Prostorija.Naziv_1">sudnica 144/I</derivirana_varijabla>
  </DomainObject.Predmet.Referada.Prostorija.Naziv>
  <DomainObject.Predmet.Referada.Prostorija.Oznaka>
    <izvorni_sadrzaj>144/I</izvorni_sadrzaj>
    <derivirana_varijabla naziv="DomainObject.Predmet.Referada.Prostorija.Oznaka_1">144/I</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Blaženka Mavrek</izvorni_sadrzaj>
    <derivirana_varijabla naziv="DomainObject.Predmet.Referada.Sudac_1">Blaženka Mavrek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Lidija Gavez zastupane po punomoćniku ANDREJA  JURIČAN</izvorni_sadrzaj>
    <derivirana_varijabla naziv="DomainObject.Predmet.StrankaFormated_1">  Lidija Gavez zastupane po punomoćniku ANDREJA  JURIČAN</derivirana_varijabla>
  </DomainObject.Predmet.StrankaFormated>
  <DomainObject.Predmet.StrankaFormatedOIB>
    <izvorni_sadrzaj>  Lidija Gavez, OIB 21749573046 zastupane po punomoćniku ANDREJA  JURIČAN</izvorni_sadrzaj>
    <derivirana_varijabla naziv="DomainObject.Predmet.StrankaFormatedOIB_1">  Lidija Gavez, OIB 21749573046 zastupane po punomoćniku ANDREJA  JURIČAN</derivirana_varijabla>
  </DomainObject.Predmet.StrankaFormatedOIB>
  <DomainObject.Predmet.StrankaFormatedWithAdress>
    <izvorni_sadrzaj> Lidija Gavez, Ulica Dragutina Domjanića 1, 40000 Čakovec zastupane po punomoćniku ANDREJA  JURIČAN</izvorni_sadrzaj>
    <derivirana_varijabla naziv="DomainObject.Predmet.StrankaFormatedWithAdress_1"> Lidija Gavez, Ulica Dragutina Domjanića 1, 40000 Čakovec zastupane po punomoćniku ANDREJA  JURIČAN</derivirana_varijabla>
  </DomainObject.Predmet.StrankaFormatedWithAdress>
  <DomainObject.Predmet.StrankaFormatedWithAdressOIB>
    <izvorni_sadrzaj> Lidija Gavez, OIB 21749573046, Ulica Dragutina Domjanića 1, 40000 Čakovec zastupane po punomoćniku ANDREJA  JURIČAN</izvorni_sadrzaj>
    <derivirana_varijabla naziv="DomainObject.Predmet.StrankaFormatedWithAdressOIB_1"> Lidija Gavez, OIB 21749573046, Ulica Dragutina Domjanića 1, 40000 Čakovec zastupane po punomoćniku ANDREJA  JURIČAN</derivirana_varijabla>
  </DomainObject.Predmet.StrankaFormatedWithAdressOIB>
  <DomainObject.Predmet.StrankaWithAdress>
    <izvorni_sadrzaj>Lidija Gavez Ulica Dragutina Domjanića 1,40000 Čakovec</izvorni_sadrzaj>
    <derivirana_varijabla naziv="DomainObject.Predmet.StrankaWithAdress_1">Lidija Gavez Ulica Dragutina Domjanića 1,40000 Čakovec</derivirana_varijabla>
  </DomainObject.Predmet.StrankaWithAdress>
  <DomainObject.Predmet.StrankaWithAdressOIB>
    <izvorni_sadrzaj>Lidija Gavez, OIB 21749573046, Ulica Dragutina Domjanića 1,40000 Čakovec</izvorni_sadrzaj>
    <derivirana_varijabla naziv="DomainObject.Predmet.StrankaWithAdressOIB_1">Lidija Gavez, OIB 21749573046, Ulica Dragutina Domjanića 1,40000 Čakovec</derivirana_varijabla>
  </DomainObject.Predmet.StrankaWithAdressOIB>
  <DomainObject.Predmet.StrankaNazivFormated>
    <izvorni_sadrzaj>Lidija Gavez</izvorni_sadrzaj>
    <derivirana_varijabla naziv="DomainObject.Predmet.StrankaNazivFormated_1">Lidija Gavez</derivirana_varijabla>
  </DomainObject.Predmet.StrankaNazivFormated>
  <DomainObject.Predmet.StrankaNazivFormatedOIB>
    <izvorni_sadrzaj>Lidija Gavez, OIB 21749573046</izvorni_sadrzaj>
    <derivirana_varijabla naziv="DomainObject.Predmet.StrankaNazivFormatedOIB_1">Lidija Gavez, OIB 21749573046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Trg slobode 9</izvorni_sadrzaj>
    <derivirana_varijabla naziv="DomainObject.Predmet.Sud.Adresa.UlicaIKBR_1">Trg slobode 9</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19</izvorni_sadrzaj>
    <derivirana_varijabla naziv="DomainObject.Predmet.TrenutnaLokacijaSpisa.Naziv_1">referada 19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PP</izvorni_sadrzaj>
    <derivirana_varijabla naziv="DomainObject.Predmet.UstrojstvenaJedinicaVodi.Oznaka_1">PP</derivirana_varijabla>
  </DomainObject.Predmet.UstrojstvenaJedinicaVodi.Oznaka>
  <DomainObject.Predmet.UstrojstvenaJedinicaVodi.Prostorija.Naziv>
    <izvorni_sadrzaj>parnična pisarnica</izvorni_sadrzaj>
    <derivirana_varijabla naziv="DomainObject.Predmet.UstrojstvenaJedinicaVodi.Prostorija.Naziv_1">parnična pisarnica</derivirana_varijabla>
  </DomainObject.Predmet.UstrojstvenaJedinicaVodi.Prostorija.Naziv>
  <DomainObject.Predmet.UstrojstvenaJedinicaVodi.Prostorija.Oznaka>
    <izvorni_sadrzaj>priz. 13/p</izvorni_sadrzaj>
    <derivirana_varijabla naziv="DomainObject.Predmet.UstrojstvenaJedinicaVodi.Prostorija.Oznaka_1">priz. 13/p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Spor o roditeljskoj skrbi</izvorni_sadrzaj>
    <derivirana_varijabla naziv="DomainObject.Predmet.VrstaSpora.Naziv_1">Spor o roditeljskoj skrbi</derivirana_varijabla>
  </DomainObject.Predmet.VrstaSpora.Naziv>
  <DomainObject.Predmet.Zapisnicar>
    <izvorni_sadrzaj>Marina Rudnički</izvorni_sadrzaj>
    <derivirana_varijabla naziv="DomainObject.Predmet.Zapisnicar_1">Marina Rudnički</derivirana_varijabla>
  </DomainObject.Predmet.Zapisnicar>
  <DomainObject.Predmet.StrankaListFormated>
    <izvorni_sadrzaj>
      <item>Lidija Gavez zastupane po punomoćniku ANDREJA  JURIČAN</item>
    </izvorni_sadrzaj>
    <derivirana_varijabla naziv="DomainObject.Predmet.StrankaListFormated_1">
      <item>Lidija Gavez zastupane po punomoćniku ANDREJA  JURIČAN</item>
    </derivirana_varijabla>
  </DomainObject.Predmet.StrankaListFormated>
  <DomainObject.Predmet.StrankaListFormatedOIB>
    <izvorni_sadrzaj>
      <item>Lidija Gavez, OIB 21749573046 zastupane po punomoćniku ANDREJA  JURIČAN</item>
    </izvorni_sadrzaj>
    <derivirana_varijabla naziv="DomainObject.Predmet.StrankaListFormatedOIB_1">
      <item>Lidija Gavez, OIB 21749573046 zastupane po punomoćniku ANDREJA  JURIČAN</item>
    </derivirana_varijabla>
  </DomainObject.Predmet.StrankaListFormatedOIB>
  <DomainObject.Predmet.StrankaListFormatedWithAdress>
    <izvorni_sadrzaj>
      <item>Lidija Gavez, Ulica Dragutina Domjanića 1, 40000 Čakovec zastupane po punomoćniku ANDREJA  JURIČAN</item>
    </izvorni_sadrzaj>
    <derivirana_varijabla naziv="DomainObject.Predmet.StrankaListFormatedWithAdress_1">
      <item>Lidija Gavez, Ulica Dragutina Domjanića 1, 40000 Čakovec zastupane po punomoćniku ANDREJA  JURIČAN</item>
    </derivirana_varijabla>
  </DomainObject.Predmet.StrankaListFormatedWithAdress>
  <DomainObject.Predmet.StrankaListFormatedWithAdressOIB>
    <izvorni_sadrzaj>
      <item>Lidija Gavez, OIB 21749573046, Ulica Dragutina Domjanića 1, 40000 Čakovec zastupane po punomoćniku ANDREJA  JURIČAN</item>
    </izvorni_sadrzaj>
    <derivirana_varijabla naziv="DomainObject.Predmet.StrankaListFormatedWithAdressOIB_1">
      <item>Lidija Gavez, OIB 21749573046, Ulica Dragutina Domjanića 1, 40000 Čakovec zastupane po punomoćniku ANDREJA  JURIČAN</item>
    </derivirana_varijabla>
  </DomainObject.Predmet.StrankaListFormatedWithAdressOIB>
  <DomainObject.Predmet.StrankaListNazivFormated>
    <izvorni_sadrzaj>
      <item>Lidija Gavez</item>
    </izvorni_sadrzaj>
    <derivirana_varijabla naziv="DomainObject.Predmet.StrankaListNazivFormated_1">
      <item>Lidija Gavez</item>
    </derivirana_varijabla>
  </DomainObject.Predmet.StrankaListNazivFormated>
  <DomainObject.Predmet.StrankaListNazivFormatedOIB>
    <izvorni_sadrzaj>
      <item>Lidija Gavez, OIB 21749573046</item>
    </izvorni_sadrzaj>
    <derivirana_varijabla naziv="DomainObject.Predmet.StrankaListNazivFormatedOIB_1">
      <item>Lidija Gavez, OIB 21749573046</item>
    </derivirana_varijabla>
  </DomainObject.Predmet.StrankaListNazivFormatedOIB>
  <DomainObject.Predmet.ProtuStrankaListFormated>
    <izvorni_sadrzaj>
      <item>Nikola Kren</item>
    </izvorni_sadrzaj>
    <derivirana_varijabla naziv="DomainObject.Predmet.ProtuStrankaListFormated_1">
      <item>Nikola Kren</item>
    </derivirana_varijabla>
  </DomainObject.Predmet.ProtuStrankaListFormated>
  <DomainObject.Predmet.ProtuStrankaListFormatedOIB>
    <izvorni_sadrzaj>
      <item>Nikola Kren, OIB 83329895003</item>
    </izvorni_sadrzaj>
    <derivirana_varijabla naziv="DomainObject.Predmet.ProtuStrankaListFormatedOIB_1">
      <item>Nikola Kren, OIB 83329895003</item>
    </derivirana_varijabla>
  </DomainObject.Predmet.ProtuStrankaListFormatedOIB>
  <DomainObject.Predmet.ProtuStrankaListFormatedWithAdress>
    <izvorni_sadrzaj>
      <item>Nikola Kren, Bana Josipa Jelačića 13 -boravište, 40000 Čakovec</item>
    </izvorni_sadrzaj>
    <derivirana_varijabla naziv="DomainObject.Predmet.ProtuStrankaListFormatedWithAdress_1">
      <item>Nikola Kren, Bana Josipa Jelačića 13 -boravište, 40000 Čakovec</item>
    </derivirana_varijabla>
  </DomainObject.Predmet.ProtuStrankaListFormatedWithAdress>
  <DomainObject.Predmet.ProtuStrankaListFormatedWithAdressOIB>
    <izvorni_sadrzaj>
      <item>Nikola Kren, OIB 83329895003, Bana Josipa Jelačića 13 -boravište, 40000 Čakovec</item>
    </izvorni_sadrzaj>
    <derivirana_varijabla naziv="DomainObject.Predmet.ProtuStrankaListFormatedWithAdressOIB_1">
      <item>Nikola Kren, OIB 83329895003, Bana Josipa Jelačića 13 -boravište, 40000 Čakovec</item>
    </derivirana_varijabla>
  </DomainObject.Predmet.ProtuStrankaListFormatedWithAdressOIB>
  <DomainObject.Predmet.ProtuStrankaListNazivFormated>
    <izvorni_sadrzaj>
      <item>Nikola Kren</item>
    </izvorni_sadrzaj>
    <derivirana_varijabla naziv="DomainObject.Predmet.ProtuStrankaListNazivFormated_1">
      <item>Nikola Kren</item>
    </derivirana_varijabla>
  </DomainObject.Predmet.ProtuStrankaListNazivFormated>
  <DomainObject.Predmet.ProtuStrankaListNazivFormatedOIB>
    <izvorni_sadrzaj>
      <item>Nikola Kren, OIB 83329895003</item>
    </izvorni_sadrzaj>
    <derivirana_varijabla naziv="DomainObject.Predmet.ProtuStrankaListNazivFormatedOIB_1">
      <item>Nikola Kren, OIB 83329895003</item>
    </derivirana_varijabla>
  </DomainObject.Predmet.ProtuStrankaListNazivFormatedOIB>
  <DomainObject.Predmet.OstaliListFormated>
    <izvorni_sadrzaj>
      <item>ANDREJA  JURIČAN punomoćnik sudionika u postupku Lidija Gavez</item>
      <item>Ana Matijašec</item>
    </izvorni_sadrzaj>
    <derivirana_varijabla naziv="DomainObject.Predmet.OstaliListFormated_1">
      <item>ANDREJA  JURIČAN punomoćnik sudionika u postupku Lidija Gavez</item>
      <item>Ana Matijašec</item>
    </derivirana_varijabla>
  </DomainObject.Predmet.OstaliListFormated>
  <DomainObject.Predmet.OstaliListFormatedOIB>
    <izvorni_sadrzaj>
      <item>ANDREJA  JURIČAN, OIB 50222203251 punomoćnik sudionika u postupku Lidija Gavez</item>
      <item>Ana Matijašec, OIB 33257066115</item>
    </izvorni_sadrzaj>
    <derivirana_varijabla naziv="DomainObject.Predmet.OstaliListFormatedOIB_1">
      <item>ANDREJA  JURIČAN, OIB 50222203251 punomoćnik sudionika u postupku Lidija Gavez</item>
      <item>Ana Matijašec, OIB 33257066115</item>
    </derivirana_varijabla>
  </DomainObject.Predmet.OstaliListFormatedOIB>
  <DomainObject.Predmet.OstaliListFormatedWithAdress>
    <izvorni_sadrzaj>
      <item>ANDREJA  JURIČAN,  Otokara Keršovanija 1, 40000 Čakovec punomoćnik sudionika u postupku Lidija Gavez</item>
      <item>Ana Matijašec, Oreškovićeva ulica 25, 10000 Zagreb</item>
    </izvorni_sadrzaj>
    <derivirana_varijabla naziv="DomainObject.Predmet.OstaliListFormatedWithAdress_1">
      <item>ANDREJA  JURIČAN,  Otokara Keršovanija 1, 40000 Čakovec punomoćnik sudionika u postupku Lidija Gavez</item>
      <item>Ana Matijašec, Oreškovićeva ulica 25, 10000 Zagreb</item>
    </derivirana_varijabla>
  </DomainObject.Predmet.OstaliListFormatedWithAdress>
  <DomainObject.Predmet.OstaliListFormatedWithAdressOIB>
    <izvorni_sadrzaj>
      <item>ANDREJA  JURIČAN, OIB 50222203251,  Otokara Keršovanija 1, 40000 Čakovec punomoćnik sudionika u postupku Lidija Gavez</item>
      <item>Ana Matijašec, OIB 33257066115, Oreškovićeva ulica 25, 10000 Zagreb</item>
    </izvorni_sadrzaj>
    <derivirana_varijabla naziv="DomainObject.Predmet.OstaliListFormatedWithAdressOIB_1">
      <item>ANDREJA  JURIČAN, OIB 50222203251,  Otokara Keršovanija 1, 40000 Čakovec punomoćnik sudionika u postupku Lidija Gavez</item>
      <item>Ana Matijašec, OIB 33257066115, Oreškovićeva ulica 25, 10000 Zagreb</item>
    </derivirana_varijabla>
  </DomainObject.Predmet.OstaliListFormatedWithAdressOIB>
  <DomainObject.Predmet.OstaliListNazivFormated>
    <izvorni_sadrzaj>
      <item>ANDREJA  JURIČAN</item>
      <item>Ana Matijašec</item>
    </izvorni_sadrzaj>
    <derivirana_varijabla naziv="DomainObject.Predmet.OstaliListNazivFormated_1">
      <item>ANDREJA  JURIČAN</item>
      <item>Ana Matijašec</item>
    </derivirana_varijabla>
  </DomainObject.Predmet.OstaliListNazivFormated>
  <DomainObject.Predmet.OstaliListNazivFormatedOIB>
    <izvorni_sadrzaj>
      <item>ANDREJA  JURIČAN, OIB 50222203251</item>
      <item>Ana Matijašec, OIB 33257066115</item>
    </izvorni_sadrzaj>
    <derivirana_varijabla naziv="DomainObject.Predmet.OstaliListNazivFormatedOIB_1">
      <item>ANDREJA  JURIČAN, OIB 50222203251</item>
      <item>Ana Matijašec, OIB 33257066115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Predmet.FunkcijaOsobe>
    <izvorni_sadrzaj/>
    <derivirana_varijabla naziv="DomainObject.Predmet.FunkcijaOsobe_1"/>
  </DomainObject.Predmet.FunkcijaOsobe>
  <DomainObject.Datum>
    <izvorni_sadrzaj>20. srpnja 2026.</izvorni_sadrzaj>
    <derivirana_varijabla naziv="DomainObject.Datum_1">20. srpnja 2026.</derivirana_varijabla>
  </DomainObject.Datum>
  <DomainObject.PoslovniBrojDokumenta>
    <izvorni_sadrzaj/>
    <derivirana_varijabla naziv="DomainObject.PoslovniBrojDokumenta_1"/>
  </DomainObject.PoslovniBrojDokumenta>
  <DomainObject.Predmet.StrankaIDrugi>
    <izvorni_sadrzaj>Lidija Gavez</izvorni_sadrzaj>
    <derivirana_varijabla naziv="DomainObject.Predmet.StrankaIDrugi_1">Lidija Gavez</derivirana_varijabla>
  </DomainObject.Predmet.StrankaIDrugi>
  <DomainObject.Predmet.ProtustrankaIDrugi>
    <izvorni_sadrzaj>Nikola Kren</izvorni_sadrzaj>
    <derivirana_varijabla naziv="DomainObject.Predmet.ProtustrankaIDrugi_1">Nikola Kren</derivirana_varijabla>
  </DomainObject.Predmet.ProtustrankaIDrugi>
  <DomainObject.Predmet.StrankaIDrugiAdressOIB>
    <izvorni_sadrzaj>Lidija Gavez, OIB 21749573046, Ulica Dragutina Domjanića 1, 40000 Čakovec</izvorni_sadrzaj>
    <derivirana_varijabla naziv="DomainObject.Predmet.StrankaIDrugiAdressOIB_1">Lidija Gavez, OIB 21749573046, Ulica Dragutina Domjanića 1, 40000 Čakovec</derivirana_varijabla>
  </DomainObject.Predmet.StrankaIDrugiAdressOIB>
  <DomainObject.Predmet.ProtustrankaIDrugiAdressOIB>
    <izvorni_sadrzaj>Nikola Kren, OIB 83329895003, Bana Josipa Jelačića 13 -boravište, 40000 Čakovec</izvorni_sadrzaj>
    <derivirana_varijabla naziv="DomainObject.Predmet.ProtustrankaIDrugiAdressOIB_1">Nikola Kren, OIB 83329895003, Bana Josipa Jelačića 13 -boravište,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travnja 2025.</izvorni_sadrzaj>
    <derivirana_varijabla naziv="DomainObject.Predmet.OdlukaRjesenje.DatumDonosenjaOdluke_1">1. travnja 2025.</derivirana_varijabla>
  </DomainObject.Predmet.OdlukaRjesenje.DatumDonosenjaOdluke>
  <DomainObject.Predmet.OdlukaRjesenje.DatumPravomocnosti>
    <izvorni_sadrzaj>1. travnja 2025.</izvorni_sadrzaj>
    <derivirana_varijabla naziv="DomainObject.Predmet.OdlukaRjesenje.DatumPravomocnosti_1">1. travnja 2025.</derivirana_varijabla>
  </DomainObject.Predmet.OdlukaRjesenje.DatumPravomocnosti>
  <DomainObject.Predmet.OdlukaRjesenje.Oznaka>
    <izvorni_sadrzaj>P Ob-139/2025-6</izvorni_sadrzaj>
    <derivirana_varijabla naziv="DomainObject.Predmet.OdlukaRjesenje.Oznaka_1">P Ob-139/2025-6</derivirana_varijabla>
  </DomainObject.Predmet.OdlukaRjesenje.Oznaka>
  <DomainObject.Predmet.SudioniciListNaziv>
    <izvorni_sadrzaj>
      <item>Nikola Kren</item>
      <item>Lidija Gavez</item>
      <item>ANDREJA  JURIČAN</item>
      <item>Ana Matijašec</item>
    </izvorni_sadrzaj>
    <derivirana_varijabla naziv="DomainObject.Predmet.SudioniciListNaziv_1">
      <item>Nikola Kren</item>
      <item>Lidija Gavez</item>
      <item>ANDREJA  JURIČAN</item>
      <item>Ana Matijašec</item>
    </derivirana_varijabla>
  </DomainObject.Predmet.SudioniciListNaziv>
  <DomainObject.Predmet.SudioniciListAdressOIB>
    <izvorni_sadrzaj>
      <item>Nikola Kren, OIB 83329895003, Bana Josipa Jelačića 13 -boravište,40000 Čakovec</item>
      <item>Lidija Gavez, OIB 21749573046, Ulica Dragutina Domjanića 1,40000 Čakovec</item>
      <item>ANDREJA  JURIČAN, OIB 50222203251,  Otokara Keršovanija 1,40000 Čakovec</item>
      <item>Ana Matijašec, OIB 33257066115, Oreškovićeva ulica 25,10000 Zagreb</item>
    </izvorni_sadrzaj>
    <derivirana_varijabla naziv="DomainObject.Predmet.SudioniciListAdressOIB_1">
      <item>Nikola Kren, OIB 83329895003, Bana Josipa Jelačića 13 -boravište,40000 Čakovec</item>
      <item>Lidija Gavez, OIB 21749573046, Ulica Dragutina Domjanića 1,40000 Čakovec</item>
      <item>ANDREJA  JURIČAN, OIB 50222203251,  Otokara Keršovanija 1,40000 Čakovec</item>
      <item>Ana Matijašec, OIB 33257066115, Oreškovićeva ulica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83329895003</item>
      <item>, OIB 21749573046</item>
      <item>, OIB 50222203251</item>
      <item>, OIB 33257066115</item>
    </izvorni_sadrzaj>
    <derivirana_varijabla naziv="DomainObject.Predmet.SudioniciListNazivOIB_1">
      <item>, OIB 83329895003</item>
      <item>, OIB 21749573046</item>
      <item>, OIB 50222203251</item>
      <item>, OIB 33257066115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travnja 2025.</izvorni_sadrzaj>
    <derivirana_varijabla naziv="DomainObject.PredzadnjaOdlukaIzPredmeta.DatumDonosenjaOdluke_1">1. travnja 2025.</derivirana_varijabla>
  </DomainObject.PredzadnjaOdlukaIzPredmeta.DatumDonosenjaOdluke>
  <DomainObject.PredzadnjaOdlukaIzPredmeta.Oznaka>
    <izvorni_sadrzaj>P Ob-139/2025-8</izvorni_sadrzaj>
    <derivirana_varijabla naziv="DomainObject.PredzadnjaOdlukaIzPredmeta.Oznaka_1">P Ob-139/2025-8</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ožujka 2025.</izvorni_sadrzaj>
    <derivirana_varijabla naziv="DomainObject.Predmet.DatumPocetkaProcesa_1">12.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5BF57C-674F-4682-9A62-63E86F252669}">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488</properties:Words>
  <properties:Characters>2576</properties:Characters>
  <properties:Lines>74</properties:Lines>
  <properties:Paragraphs>23</properties:Paragraphs>
  <properties:TotalTime>2820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Broj: 26 P-2928/10-9</vt:lpstr>
    </vt:vector>
  </properties:TitlesOfParts>
  <properties:LinksUpToDate>false</properties:LinksUpToDate>
  <properties:CharactersWithSpaces>3180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2016-09-20T12:54:00Z</dcterms:created>
  <dc:creator>Korisnik_2</dc:creator>
  <dc:description/>
  <cp:keywords/>
  <cp:lastModifiedBy>Marina Rudnički</cp:lastModifiedBy>
  <cp:lastPrinted>2023-04-26T10:12:00Z</cp:lastPrinted>
  <dcterms:modified xmlns:xsi="http://www.w3.org/2001/XMLSchema-instance" xsi:type="dcterms:W3CDTF">2026-07-20T12:23:00Z</dcterms:modified>
  <cp:revision>134</cp:revision>
  <dc:subject/>
  <dc:title>Broj: 26 P-2928/10-9</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 AN. Presuda NOVO r. 19 o rodit.skrbi – P Ob-139-2025 od 1.4.2025. pravom..docx)</vt:lpwstr>
  </prop:property>
  <prop:property fmtid="{D5CDD505-2E9C-101B-9397-08002B2CF9AE}" pid="4" name="CC_coloring">
    <vt:bool>false</vt:bool>
  </prop:property>
  <prop:property fmtid="{D5CDD505-2E9C-101B-9397-08002B2CF9AE}" pid="5" name="BrojStranica">
    <vt:i4>2</vt:i4>
  </prop:property>
</prop:Properties>
</file>